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1" w:rsidRDefault="00E70EB1" w:rsidP="00E70EB1">
      <w:pPr>
        <w:shd w:val="clear" w:color="auto" w:fill="FFFFFF"/>
        <w:jc w:val="center"/>
      </w:pPr>
      <w:r>
        <w:rPr>
          <w:noProof/>
          <w:szCs w:val="28"/>
        </w:rPr>
        <w:drawing>
          <wp:inline distT="0" distB="0" distL="0" distR="0">
            <wp:extent cx="638175" cy="75057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E70EB1" w:rsidRDefault="00E70EB1" w:rsidP="00E70EB1">
      <w:pPr>
        <w:keepNext/>
        <w:jc w:val="center"/>
        <w:outlineLvl w:val="0"/>
        <w:rPr>
          <w:sz w:val="26"/>
        </w:rPr>
      </w:pPr>
    </w:p>
    <w:p w:rsidR="00E70EB1" w:rsidRDefault="00E70EB1" w:rsidP="00E70EB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</w:t>
      </w:r>
      <w:r>
        <w:rPr>
          <w:b/>
          <w:color w:val="FFFFFF"/>
          <w:sz w:val="24"/>
          <w:szCs w:val="24"/>
        </w:rPr>
        <w:t xml:space="preserve"> </w:t>
      </w:r>
      <w:r>
        <w:rPr>
          <w:b/>
          <w:sz w:val="24"/>
          <w:szCs w:val="24"/>
        </w:rPr>
        <w:t>автономный округ - Югра</w:t>
      </w: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РАЙОН</w:t>
      </w: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</w:p>
    <w:p w:rsidR="00E70EB1" w:rsidRDefault="00E70EB1" w:rsidP="00E70EB1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 Л А В А</w:t>
      </w:r>
    </w:p>
    <w:p w:rsidR="00E70EB1" w:rsidRDefault="00E70EB1" w:rsidP="00E70EB1">
      <w:pPr>
        <w:ind w:right="-6"/>
        <w:jc w:val="center"/>
        <w:rPr>
          <w:b/>
        </w:rPr>
      </w:pPr>
    </w:p>
    <w:p w:rsidR="00E70EB1" w:rsidRDefault="00E70EB1" w:rsidP="00E70EB1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70EB1" w:rsidRDefault="00E70EB1" w:rsidP="00E70EB1">
      <w:pPr>
        <w:jc w:val="center"/>
      </w:pPr>
    </w:p>
    <w:p w:rsidR="00E70EB1" w:rsidRPr="00CE0CB8" w:rsidRDefault="00E70EB1" w:rsidP="00E70EB1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E70EB1" w:rsidRPr="00CE0CB8" w:rsidRDefault="00E70EB1" w:rsidP="00E70EB1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8738F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.07.2015</w:t>
      </w:r>
      <w:r w:rsidRPr="00CE0CB8"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CE0CB8">
        <w:rPr>
          <w:color w:val="000000"/>
          <w:sz w:val="28"/>
          <w:szCs w:val="28"/>
        </w:rPr>
        <w:t xml:space="preserve">            №  </w:t>
      </w:r>
      <w:r>
        <w:rPr>
          <w:color w:val="000000"/>
          <w:sz w:val="28"/>
          <w:szCs w:val="28"/>
        </w:rPr>
        <w:t>5</w:t>
      </w:r>
      <w:r w:rsidR="002F17C0">
        <w:rPr>
          <w:color w:val="000000"/>
          <w:sz w:val="28"/>
          <w:szCs w:val="28"/>
        </w:rPr>
        <w:t>3</w:t>
      </w:r>
    </w:p>
    <w:p w:rsidR="00E70EB1" w:rsidRPr="00CE0CB8" w:rsidRDefault="00E70EB1" w:rsidP="00E70EB1">
      <w:pPr>
        <w:shd w:val="clear" w:color="auto" w:fill="FFFFFF"/>
        <w:tabs>
          <w:tab w:val="left" w:pos="8122"/>
        </w:tabs>
        <w:rPr>
          <w:sz w:val="28"/>
          <w:szCs w:val="28"/>
        </w:rPr>
      </w:pPr>
      <w:r w:rsidRPr="00CE0CB8">
        <w:rPr>
          <w:color w:val="000000"/>
          <w:spacing w:val="-1"/>
          <w:sz w:val="28"/>
          <w:szCs w:val="28"/>
        </w:rPr>
        <w:t>г. Ханты-Мансийск</w:t>
      </w:r>
    </w:p>
    <w:p w:rsidR="00E70EB1" w:rsidRDefault="00E70EB1" w:rsidP="00E70EB1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F17C0" w:rsidRPr="005F155E" w:rsidRDefault="002F17C0" w:rsidP="002F17C0">
      <w:pPr>
        <w:pStyle w:val="a5"/>
        <w:rPr>
          <w:szCs w:val="28"/>
        </w:rPr>
      </w:pPr>
      <w:r w:rsidRPr="005F155E">
        <w:rPr>
          <w:szCs w:val="28"/>
        </w:rPr>
        <w:t xml:space="preserve">О Межведомственной комиссии </w:t>
      </w:r>
    </w:p>
    <w:p w:rsidR="002F17C0" w:rsidRPr="005F155E" w:rsidRDefault="002F17C0" w:rsidP="002F17C0">
      <w:pPr>
        <w:pStyle w:val="a5"/>
        <w:rPr>
          <w:szCs w:val="28"/>
        </w:rPr>
      </w:pPr>
      <w:r w:rsidRPr="005F155E">
        <w:rPr>
          <w:szCs w:val="28"/>
        </w:rPr>
        <w:t xml:space="preserve">Ханты-Мансийского района </w:t>
      </w:r>
    </w:p>
    <w:p w:rsidR="005F155E" w:rsidRPr="005F155E" w:rsidRDefault="002F17C0" w:rsidP="002F17C0">
      <w:pPr>
        <w:pStyle w:val="a5"/>
        <w:rPr>
          <w:szCs w:val="28"/>
        </w:rPr>
      </w:pPr>
      <w:r w:rsidRPr="005F155E">
        <w:rPr>
          <w:szCs w:val="28"/>
        </w:rPr>
        <w:t xml:space="preserve">по противодействию </w:t>
      </w:r>
    </w:p>
    <w:p w:rsidR="002F17C0" w:rsidRPr="005F155E" w:rsidRDefault="002F17C0" w:rsidP="002F17C0">
      <w:pPr>
        <w:pStyle w:val="a5"/>
        <w:rPr>
          <w:szCs w:val="28"/>
        </w:rPr>
      </w:pPr>
      <w:r w:rsidRPr="005F155E">
        <w:rPr>
          <w:szCs w:val="28"/>
        </w:rPr>
        <w:t>экстремистской деятельности</w:t>
      </w:r>
    </w:p>
    <w:p w:rsidR="002F17C0" w:rsidRPr="005F155E" w:rsidRDefault="002F17C0" w:rsidP="002F17C0">
      <w:pPr>
        <w:pStyle w:val="a5"/>
        <w:rPr>
          <w:szCs w:val="28"/>
        </w:rPr>
      </w:pPr>
    </w:p>
    <w:p w:rsidR="002F17C0" w:rsidRPr="005F155E" w:rsidRDefault="002F17C0" w:rsidP="002F17C0">
      <w:pPr>
        <w:pStyle w:val="a5"/>
        <w:rPr>
          <w:szCs w:val="28"/>
        </w:rPr>
      </w:pPr>
      <w:r w:rsidRPr="005F155E">
        <w:rPr>
          <w:bCs/>
          <w:szCs w:val="28"/>
        </w:rPr>
        <w:tab/>
      </w:r>
      <w:proofErr w:type="gramStart"/>
      <w:r w:rsidRPr="005F155E">
        <w:rPr>
          <w:bCs/>
          <w:szCs w:val="28"/>
        </w:rPr>
        <w:t xml:space="preserve">В соответствии </w:t>
      </w:r>
      <w:r w:rsidRPr="005F155E">
        <w:rPr>
          <w:rStyle w:val="FontStyle17"/>
          <w:sz w:val="28"/>
          <w:szCs w:val="28"/>
        </w:rPr>
        <w:t xml:space="preserve">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</w:t>
      </w:r>
      <w:r w:rsidRPr="005F155E">
        <w:rPr>
          <w:szCs w:val="28"/>
        </w:rPr>
        <w:t xml:space="preserve">с Федеральными законами от 25.07.2002 № 114-ФЗ «О противодействии экстремистской деятельности», от 06.10.2003 № 131-ФЗ «Об общих принципах организации местного самоуправления в Российской Федерации», постановлением Губернатора </w:t>
      </w:r>
      <w:r w:rsidR="005F155E">
        <w:rPr>
          <w:szCs w:val="28"/>
        </w:rPr>
        <w:t xml:space="preserve">                </w:t>
      </w:r>
      <w:r w:rsidRPr="005F155E">
        <w:rPr>
          <w:szCs w:val="28"/>
        </w:rPr>
        <w:t>Ханты</w:t>
      </w:r>
      <w:r w:rsidR="005F155E" w:rsidRPr="005F155E">
        <w:rPr>
          <w:szCs w:val="28"/>
        </w:rPr>
        <w:t xml:space="preserve"> </w:t>
      </w:r>
      <w:r w:rsidRPr="005F155E">
        <w:rPr>
          <w:szCs w:val="28"/>
        </w:rPr>
        <w:t xml:space="preserve">- Мансийского автономного округа – Югры от 14.05.2007 № 79 </w:t>
      </w:r>
      <w:r w:rsidR="005F155E">
        <w:rPr>
          <w:szCs w:val="28"/>
        </w:rPr>
        <w:t xml:space="preserve">                      </w:t>
      </w:r>
      <w:r w:rsidRPr="005F155E">
        <w:rPr>
          <w:szCs w:val="28"/>
        </w:rPr>
        <w:t xml:space="preserve">«О Межведомственной комиссии Ханты-Мансийского автономного </w:t>
      </w:r>
      <w:r w:rsidR="005F155E">
        <w:rPr>
          <w:szCs w:val="28"/>
        </w:rPr>
        <w:t xml:space="preserve">                        </w:t>
      </w:r>
      <w:r w:rsidRPr="005F155E">
        <w:rPr>
          <w:szCs w:val="28"/>
        </w:rPr>
        <w:t>округа</w:t>
      </w:r>
      <w:proofErr w:type="gramEnd"/>
      <w:r w:rsidRPr="005F155E">
        <w:rPr>
          <w:szCs w:val="28"/>
        </w:rPr>
        <w:t xml:space="preserve"> – Югры по противодействию экстремистской деятельности»</w:t>
      </w:r>
      <w:r w:rsidRPr="005F155E">
        <w:rPr>
          <w:rFonts w:eastAsiaTheme="minorHAnsi"/>
          <w:szCs w:val="28"/>
        </w:rPr>
        <w:t xml:space="preserve"> </w:t>
      </w:r>
      <w:r w:rsidR="005F155E">
        <w:rPr>
          <w:rFonts w:eastAsiaTheme="minorHAnsi"/>
          <w:szCs w:val="28"/>
        </w:rPr>
        <w:t xml:space="preserve">                      </w:t>
      </w:r>
      <w:r w:rsidRPr="005F155E">
        <w:rPr>
          <w:rFonts w:eastAsiaTheme="minorHAnsi"/>
          <w:szCs w:val="28"/>
        </w:rPr>
        <w:t xml:space="preserve">(в ред. от 03.12.2014 </w:t>
      </w:r>
      <w:hyperlink r:id="rId10" w:history="1">
        <w:r w:rsidRPr="005F155E">
          <w:rPr>
            <w:rFonts w:eastAsiaTheme="minorHAnsi"/>
            <w:szCs w:val="28"/>
          </w:rPr>
          <w:t>№ 136</w:t>
        </w:r>
      </w:hyperlink>
      <w:r w:rsidRPr="005F155E">
        <w:rPr>
          <w:rFonts w:eastAsiaTheme="minorHAnsi"/>
          <w:szCs w:val="28"/>
        </w:rPr>
        <w:t>)</w:t>
      </w:r>
      <w:r w:rsidRPr="005F155E">
        <w:rPr>
          <w:szCs w:val="28"/>
        </w:rPr>
        <w:t xml:space="preserve">: </w:t>
      </w:r>
    </w:p>
    <w:p w:rsidR="002F17C0" w:rsidRPr="005F155E" w:rsidRDefault="002F17C0" w:rsidP="002F17C0">
      <w:pPr>
        <w:pStyle w:val="a5"/>
        <w:rPr>
          <w:bCs/>
          <w:szCs w:val="28"/>
        </w:rPr>
      </w:pPr>
      <w:r w:rsidRPr="005F155E">
        <w:rPr>
          <w:bCs/>
          <w:szCs w:val="28"/>
        </w:rPr>
        <w:tab/>
        <w:t>1. Утвердить:</w:t>
      </w:r>
    </w:p>
    <w:p w:rsidR="002F17C0" w:rsidRPr="005F155E" w:rsidRDefault="002F17C0" w:rsidP="002F17C0">
      <w:pPr>
        <w:pStyle w:val="a5"/>
        <w:rPr>
          <w:szCs w:val="28"/>
        </w:rPr>
      </w:pPr>
      <w:r w:rsidRPr="005F155E">
        <w:rPr>
          <w:bCs/>
          <w:szCs w:val="28"/>
        </w:rPr>
        <w:tab/>
        <w:t xml:space="preserve">1.1. Положение </w:t>
      </w:r>
      <w:r w:rsidRPr="005F155E">
        <w:rPr>
          <w:bCs/>
          <w:spacing w:val="-2"/>
          <w:szCs w:val="28"/>
        </w:rPr>
        <w:t>о Межведомственной комиссии Ханты-Мансийского района по противодействию экстремистской деятельности (приложение 1).</w:t>
      </w:r>
    </w:p>
    <w:p w:rsidR="002F17C0" w:rsidRPr="005F155E" w:rsidRDefault="002F17C0" w:rsidP="002F17C0">
      <w:pPr>
        <w:pStyle w:val="a5"/>
        <w:rPr>
          <w:bCs/>
          <w:spacing w:val="-2"/>
          <w:szCs w:val="28"/>
        </w:rPr>
      </w:pPr>
      <w:r w:rsidRPr="005F155E">
        <w:rPr>
          <w:bCs/>
          <w:szCs w:val="28"/>
        </w:rPr>
        <w:tab/>
        <w:t xml:space="preserve">1.2. Состав </w:t>
      </w:r>
      <w:r w:rsidRPr="005F155E">
        <w:rPr>
          <w:bCs/>
          <w:spacing w:val="-2"/>
          <w:szCs w:val="28"/>
        </w:rPr>
        <w:t>Межведомственной комиссии Ханты-Мансийского района по противодействию экстремистской деятельности (приложение 2).</w:t>
      </w:r>
    </w:p>
    <w:p w:rsidR="002F17C0" w:rsidRPr="005F155E" w:rsidRDefault="002F17C0" w:rsidP="002F17C0">
      <w:pPr>
        <w:pStyle w:val="a5"/>
        <w:rPr>
          <w:bCs/>
          <w:szCs w:val="28"/>
        </w:rPr>
      </w:pPr>
      <w:r w:rsidRPr="005F155E">
        <w:rPr>
          <w:bCs/>
          <w:spacing w:val="-2"/>
          <w:szCs w:val="28"/>
        </w:rPr>
        <w:tab/>
        <w:t xml:space="preserve">1.3. Образцы бланков Межведомственной комиссии Ханты-Мансийского района по противодействию экстремистской деятельности (приложение 3).  </w:t>
      </w:r>
    </w:p>
    <w:p w:rsidR="002F17C0" w:rsidRPr="005F155E" w:rsidRDefault="002F17C0" w:rsidP="002F17C0">
      <w:pPr>
        <w:pStyle w:val="a5"/>
        <w:rPr>
          <w:szCs w:val="28"/>
        </w:rPr>
      </w:pPr>
      <w:r w:rsidRPr="005F155E">
        <w:rPr>
          <w:szCs w:val="28"/>
        </w:rPr>
        <w:tab/>
        <w:t xml:space="preserve">2. </w:t>
      </w:r>
      <w:r w:rsidRPr="005F155E">
        <w:rPr>
          <w:bCs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F17C0" w:rsidRPr="005F155E" w:rsidRDefault="002F17C0" w:rsidP="002F17C0">
      <w:pPr>
        <w:pStyle w:val="a5"/>
        <w:rPr>
          <w:szCs w:val="28"/>
        </w:rPr>
      </w:pPr>
      <w:r w:rsidRPr="005F155E">
        <w:rPr>
          <w:szCs w:val="28"/>
        </w:rPr>
        <w:tab/>
        <w:t>3. Опубликовать настоящее постановление в газете «Наш район»</w:t>
      </w:r>
      <w:r w:rsidR="005F155E">
        <w:rPr>
          <w:szCs w:val="28"/>
        </w:rPr>
        <w:t xml:space="preserve">                         </w:t>
      </w:r>
      <w:r w:rsidRPr="005F155E">
        <w:rPr>
          <w:szCs w:val="28"/>
        </w:rPr>
        <w:t xml:space="preserve"> и разместить на официальном сайте администрации Ханты-Мансийского района.</w:t>
      </w:r>
    </w:p>
    <w:p w:rsidR="002F17C0" w:rsidRPr="005F155E" w:rsidRDefault="002F17C0" w:rsidP="002F17C0">
      <w:pPr>
        <w:pStyle w:val="a5"/>
        <w:rPr>
          <w:szCs w:val="28"/>
        </w:rPr>
      </w:pPr>
      <w:r w:rsidRPr="005F155E">
        <w:rPr>
          <w:szCs w:val="28"/>
        </w:rPr>
        <w:tab/>
        <w:t xml:space="preserve">4. </w:t>
      </w:r>
      <w:proofErr w:type="gramStart"/>
      <w:r w:rsidRPr="005F155E">
        <w:rPr>
          <w:szCs w:val="28"/>
        </w:rPr>
        <w:t>Контроль за</w:t>
      </w:r>
      <w:proofErr w:type="gramEnd"/>
      <w:r w:rsidRPr="005F155E">
        <w:rPr>
          <w:szCs w:val="28"/>
        </w:rPr>
        <w:t xml:space="preserve"> выполнением постановления возложить на заместителя главы Ханты-Мансийского района Ю.В.</w:t>
      </w:r>
      <w:r w:rsidR="005F155E">
        <w:rPr>
          <w:szCs w:val="28"/>
        </w:rPr>
        <w:t xml:space="preserve"> </w:t>
      </w:r>
      <w:r w:rsidRPr="005F155E">
        <w:rPr>
          <w:szCs w:val="28"/>
        </w:rPr>
        <w:t>Рудакова.</w:t>
      </w:r>
    </w:p>
    <w:p w:rsidR="005F155E" w:rsidRDefault="005F155E" w:rsidP="002F17C0">
      <w:pPr>
        <w:pStyle w:val="a5"/>
        <w:rPr>
          <w:szCs w:val="28"/>
        </w:rPr>
      </w:pPr>
    </w:p>
    <w:p w:rsidR="002F17C0" w:rsidRPr="005F155E" w:rsidRDefault="002F17C0" w:rsidP="002F17C0">
      <w:pPr>
        <w:pStyle w:val="a5"/>
        <w:rPr>
          <w:szCs w:val="28"/>
        </w:rPr>
      </w:pPr>
      <w:r w:rsidRPr="005F155E">
        <w:rPr>
          <w:szCs w:val="28"/>
        </w:rPr>
        <w:t>Глава</w:t>
      </w:r>
    </w:p>
    <w:p w:rsidR="002F17C0" w:rsidRPr="005F155E" w:rsidRDefault="002F17C0" w:rsidP="002F17C0">
      <w:pPr>
        <w:pStyle w:val="a5"/>
        <w:rPr>
          <w:szCs w:val="28"/>
        </w:rPr>
      </w:pPr>
      <w:r w:rsidRPr="005F155E">
        <w:rPr>
          <w:szCs w:val="28"/>
        </w:rPr>
        <w:t xml:space="preserve">Ханты-Мансийского района                                     </w:t>
      </w:r>
      <w:r w:rsidR="005F155E">
        <w:rPr>
          <w:szCs w:val="28"/>
        </w:rPr>
        <w:t xml:space="preserve">   </w:t>
      </w:r>
      <w:r w:rsidRPr="005F155E">
        <w:rPr>
          <w:szCs w:val="28"/>
        </w:rPr>
        <w:t xml:space="preserve">                      П.Н.</w:t>
      </w:r>
      <w:r w:rsidR="005F155E">
        <w:rPr>
          <w:szCs w:val="28"/>
        </w:rPr>
        <w:t xml:space="preserve"> </w:t>
      </w:r>
      <w:r w:rsidRPr="005F155E">
        <w:rPr>
          <w:szCs w:val="28"/>
        </w:rPr>
        <w:t>Захаров</w:t>
      </w:r>
    </w:p>
    <w:p w:rsidR="002F17C0" w:rsidRPr="005F155E" w:rsidRDefault="002F17C0" w:rsidP="002F17C0">
      <w:pPr>
        <w:pStyle w:val="a5"/>
        <w:rPr>
          <w:szCs w:val="28"/>
        </w:rPr>
        <w:sectPr w:rsidR="002F17C0" w:rsidRPr="005F155E" w:rsidSect="005F155E">
          <w:pgSz w:w="11906" w:h="16838"/>
          <w:pgMar w:top="426" w:right="567" w:bottom="1134" w:left="1418" w:header="709" w:footer="709" w:gutter="0"/>
          <w:cols w:space="708"/>
          <w:docGrid w:linePitch="360"/>
        </w:sectPr>
      </w:pP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lastRenderedPageBreak/>
        <w:t>Приложение 1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к постановлению главы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Ханты-Мансийского района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 xml:space="preserve">от </w:t>
      </w:r>
      <w:r w:rsidR="005F155E">
        <w:rPr>
          <w:sz w:val="28"/>
          <w:szCs w:val="28"/>
        </w:rPr>
        <w:t>27.07.2015</w:t>
      </w:r>
      <w:r w:rsidRPr="005F155E">
        <w:rPr>
          <w:sz w:val="28"/>
          <w:szCs w:val="28"/>
        </w:rPr>
        <w:t xml:space="preserve">  № </w:t>
      </w:r>
      <w:r w:rsidR="005F155E">
        <w:rPr>
          <w:sz w:val="28"/>
          <w:szCs w:val="28"/>
        </w:rPr>
        <w:t>53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 xml:space="preserve"> </w:t>
      </w: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center"/>
        <w:rPr>
          <w:sz w:val="28"/>
          <w:szCs w:val="28"/>
        </w:rPr>
      </w:pPr>
      <w:r w:rsidRPr="005F155E">
        <w:rPr>
          <w:bCs/>
          <w:sz w:val="28"/>
          <w:szCs w:val="28"/>
        </w:rPr>
        <w:t>ПОЛОЖЕНИЕ</w:t>
      </w: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center"/>
        <w:rPr>
          <w:bCs/>
          <w:spacing w:val="-2"/>
          <w:sz w:val="28"/>
          <w:szCs w:val="28"/>
        </w:rPr>
      </w:pPr>
      <w:r w:rsidRPr="005F155E">
        <w:rPr>
          <w:bCs/>
          <w:spacing w:val="-2"/>
          <w:sz w:val="28"/>
          <w:szCs w:val="28"/>
        </w:rPr>
        <w:t>о Межведомственной комиссии Ханты-Мансийского района</w:t>
      </w: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center"/>
        <w:rPr>
          <w:bCs/>
          <w:spacing w:val="-2"/>
          <w:sz w:val="28"/>
          <w:szCs w:val="28"/>
        </w:rPr>
      </w:pPr>
      <w:r w:rsidRPr="005F155E">
        <w:rPr>
          <w:bCs/>
          <w:spacing w:val="-2"/>
          <w:sz w:val="28"/>
          <w:szCs w:val="28"/>
        </w:rPr>
        <w:t>по противодействию экстремистской деятельности</w:t>
      </w: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both"/>
        <w:rPr>
          <w:bCs/>
          <w:spacing w:val="-2"/>
          <w:sz w:val="28"/>
          <w:szCs w:val="28"/>
        </w:rPr>
      </w:pPr>
    </w:p>
    <w:p w:rsidR="002F17C0" w:rsidRPr="005F155E" w:rsidRDefault="002F17C0" w:rsidP="002F17C0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5F155E">
        <w:rPr>
          <w:bCs/>
          <w:spacing w:val="-2"/>
          <w:sz w:val="28"/>
          <w:szCs w:val="28"/>
          <w:lang w:val="en-US"/>
        </w:rPr>
        <w:t>I</w:t>
      </w:r>
      <w:r w:rsidRPr="005F155E">
        <w:rPr>
          <w:bCs/>
          <w:spacing w:val="-2"/>
          <w:sz w:val="28"/>
          <w:szCs w:val="28"/>
        </w:rPr>
        <w:t>. Общие положения</w:t>
      </w:r>
    </w:p>
    <w:p w:rsidR="002F17C0" w:rsidRPr="005F155E" w:rsidRDefault="002F17C0" w:rsidP="002F17C0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2F17C0" w:rsidRPr="005F155E" w:rsidRDefault="002F17C0" w:rsidP="002F17C0">
      <w:pPr>
        <w:pStyle w:val="Style11"/>
        <w:widowControl/>
        <w:numPr>
          <w:ilvl w:val="0"/>
          <w:numId w:val="20"/>
        </w:numPr>
        <w:shd w:val="clear" w:color="auto" w:fill="FFFFFF"/>
        <w:tabs>
          <w:tab w:val="left" w:pos="1418"/>
        </w:tabs>
        <w:spacing w:line="240" w:lineRule="auto"/>
        <w:ind w:firstLine="567"/>
        <w:rPr>
          <w:rStyle w:val="FontStyle17"/>
          <w:color w:val="000000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Межведомственная комиссия Ханты-Мансийского района по противодействию экстремистской деятельности (далее - Комиссия) создана </w:t>
      </w:r>
      <w:r w:rsidR="005F155E">
        <w:rPr>
          <w:rStyle w:val="FontStyle17"/>
          <w:sz w:val="28"/>
          <w:szCs w:val="28"/>
        </w:rPr>
        <w:t xml:space="preserve">                   </w:t>
      </w:r>
      <w:r w:rsidRPr="005F155E">
        <w:rPr>
          <w:rStyle w:val="FontStyle17"/>
          <w:sz w:val="28"/>
          <w:szCs w:val="28"/>
        </w:rPr>
        <w:t>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деятельности, обеспечения общественной безопасности и правопорядка, защиты конституционных прав и свобод граждан на территории района.</w:t>
      </w:r>
    </w:p>
    <w:p w:rsidR="002F17C0" w:rsidRPr="005F155E" w:rsidRDefault="002F17C0" w:rsidP="002F17C0">
      <w:pPr>
        <w:pStyle w:val="Style11"/>
        <w:widowControl/>
        <w:numPr>
          <w:ilvl w:val="0"/>
          <w:numId w:val="20"/>
        </w:numPr>
        <w:shd w:val="clear" w:color="auto" w:fill="FFFFFF"/>
        <w:tabs>
          <w:tab w:val="left" w:pos="1418"/>
        </w:tabs>
        <w:spacing w:line="240" w:lineRule="auto"/>
        <w:ind w:firstLine="567"/>
        <w:rPr>
          <w:rStyle w:val="FontStyle17"/>
          <w:color w:val="000000"/>
          <w:sz w:val="28"/>
          <w:szCs w:val="28"/>
        </w:rPr>
      </w:pPr>
      <w:proofErr w:type="gramStart"/>
      <w:r w:rsidRPr="005F155E">
        <w:rPr>
          <w:rStyle w:val="FontStyle17"/>
          <w:sz w:val="28"/>
          <w:szCs w:val="28"/>
        </w:rPr>
        <w:t>В своей деятельности Комиссия руководствуется Конс</w:t>
      </w:r>
      <w:r w:rsidR="00BB3B6B">
        <w:rPr>
          <w:rStyle w:val="FontStyle17"/>
          <w:sz w:val="28"/>
          <w:szCs w:val="28"/>
        </w:rPr>
        <w:t>титуцией Российской Федерации, Федеральными законами, У</w:t>
      </w:r>
      <w:r w:rsidRPr="005F155E">
        <w:rPr>
          <w:rStyle w:val="FontStyle17"/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в данной области (уполномоченных органов), Уставом района, законами автономного округа, постановлениями </w:t>
      </w:r>
      <w:r w:rsidR="005F155E">
        <w:rPr>
          <w:rStyle w:val="FontStyle17"/>
          <w:sz w:val="28"/>
          <w:szCs w:val="28"/>
        </w:rPr>
        <w:t xml:space="preserve">                                   </w:t>
      </w:r>
      <w:r w:rsidRPr="005F155E">
        <w:rPr>
          <w:rStyle w:val="FontStyle17"/>
          <w:sz w:val="28"/>
          <w:szCs w:val="28"/>
        </w:rPr>
        <w:t xml:space="preserve">и распоряжениями Губернатора автономного округа, постановлениями </w:t>
      </w:r>
      <w:r w:rsidR="005F155E">
        <w:rPr>
          <w:rStyle w:val="FontStyle17"/>
          <w:sz w:val="28"/>
          <w:szCs w:val="28"/>
        </w:rPr>
        <w:t xml:space="preserve">                         </w:t>
      </w:r>
      <w:r w:rsidRPr="005F155E">
        <w:rPr>
          <w:rStyle w:val="FontStyle17"/>
          <w:sz w:val="28"/>
          <w:szCs w:val="28"/>
        </w:rPr>
        <w:t>и распоряжениями Правительства автономного округа, другими нормативными актами</w:t>
      </w:r>
      <w:proofErr w:type="gramEnd"/>
      <w:r w:rsidRPr="005F155E">
        <w:rPr>
          <w:rStyle w:val="FontStyle17"/>
          <w:sz w:val="28"/>
          <w:szCs w:val="28"/>
        </w:rPr>
        <w:t>, а также настоящим Положением.</w:t>
      </w:r>
    </w:p>
    <w:p w:rsidR="002F17C0" w:rsidRPr="005F155E" w:rsidRDefault="002F17C0" w:rsidP="002F17C0">
      <w:pPr>
        <w:pStyle w:val="Style11"/>
        <w:widowControl/>
        <w:numPr>
          <w:ilvl w:val="0"/>
          <w:numId w:val="20"/>
        </w:numPr>
        <w:shd w:val="clear" w:color="auto" w:fill="FFFFFF"/>
        <w:tabs>
          <w:tab w:val="left" w:pos="1330"/>
        </w:tabs>
        <w:spacing w:line="240" w:lineRule="auto"/>
        <w:ind w:firstLine="567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</w:rPr>
        <w:t xml:space="preserve">Комиссия является межведомственным коллегиальным органом </w:t>
      </w:r>
      <w:r w:rsidR="005F155E">
        <w:rPr>
          <w:color w:val="000000"/>
          <w:sz w:val="28"/>
          <w:szCs w:val="28"/>
        </w:rPr>
        <w:t xml:space="preserve">                 </w:t>
      </w:r>
      <w:r w:rsidRPr="005F155E">
        <w:rPr>
          <w:color w:val="000000"/>
          <w:sz w:val="28"/>
          <w:szCs w:val="28"/>
        </w:rPr>
        <w:t>Ханты-Мансийского района.</w:t>
      </w:r>
    </w:p>
    <w:p w:rsidR="002F17C0" w:rsidRPr="005F155E" w:rsidRDefault="002F17C0" w:rsidP="002F17C0">
      <w:pPr>
        <w:pStyle w:val="Style11"/>
        <w:widowControl/>
        <w:numPr>
          <w:ilvl w:val="0"/>
          <w:numId w:val="20"/>
        </w:numPr>
        <w:shd w:val="clear" w:color="auto" w:fill="FFFFFF"/>
        <w:tabs>
          <w:tab w:val="left" w:pos="1330"/>
        </w:tabs>
        <w:spacing w:line="240" w:lineRule="auto"/>
        <w:ind w:firstLine="567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</w:rPr>
        <w:t>Руководителем комиссии является глава Ханты-Мансийского района (председатель комиссии).</w:t>
      </w:r>
    </w:p>
    <w:p w:rsidR="002F17C0" w:rsidRPr="005F155E" w:rsidRDefault="002F17C0" w:rsidP="002F17C0">
      <w:pPr>
        <w:pStyle w:val="Style11"/>
        <w:widowControl/>
        <w:numPr>
          <w:ilvl w:val="0"/>
          <w:numId w:val="20"/>
        </w:numPr>
        <w:shd w:val="clear" w:color="auto" w:fill="FFFFFF"/>
        <w:tabs>
          <w:tab w:val="left" w:pos="1330"/>
        </w:tabs>
        <w:spacing w:line="240" w:lineRule="auto"/>
        <w:ind w:firstLine="567"/>
        <w:rPr>
          <w:color w:val="000000"/>
          <w:sz w:val="28"/>
          <w:szCs w:val="28"/>
        </w:rPr>
      </w:pPr>
      <w:proofErr w:type="gramStart"/>
      <w:r w:rsidRPr="005F155E">
        <w:rPr>
          <w:rStyle w:val="FontStyle17"/>
          <w:sz w:val="28"/>
          <w:szCs w:val="28"/>
        </w:rPr>
        <w:t>Комиссия организует свою работу во взаимодействии с органами местного самоуправления Ханты-Мансийского района, органами местного самоуправления сельских поселений (по согласованию), а также территориальными органами федеральных органов исполнительной власти</w:t>
      </w:r>
      <w:r w:rsidR="005F155E">
        <w:rPr>
          <w:rStyle w:val="FontStyle17"/>
          <w:sz w:val="28"/>
          <w:szCs w:val="28"/>
        </w:rPr>
        <w:t xml:space="preserve">                 </w:t>
      </w:r>
      <w:r w:rsidRPr="005F155E">
        <w:rPr>
          <w:rStyle w:val="FontStyle17"/>
          <w:sz w:val="28"/>
          <w:szCs w:val="28"/>
        </w:rPr>
        <w:t xml:space="preserve"> (по согласованию), учреждениями, предприятиями, организациями независимо от ведомственной принадлежности и организационно-правовых форм </w:t>
      </w:r>
      <w:r w:rsidR="005F155E">
        <w:rPr>
          <w:rStyle w:val="FontStyle17"/>
          <w:sz w:val="28"/>
          <w:szCs w:val="28"/>
        </w:rPr>
        <w:t xml:space="preserve">                          </w:t>
      </w:r>
      <w:r w:rsidRPr="005F155E">
        <w:rPr>
          <w:rStyle w:val="FontStyle17"/>
          <w:sz w:val="28"/>
          <w:szCs w:val="28"/>
        </w:rPr>
        <w:t>(по согласованию), общественными объединениями и религиозными организациями (по согласованию), расположенными на территории района.</w:t>
      </w:r>
      <w:proofErr w:type="gramEnd"/>
    </w:p>
    <w:p w:rsidR="002F17C0" w:rsidRDefault="002F17C0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F155E" w:rsidRDefault="005F155E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F155E" w:rsidRDefault="005F155E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F155E" w:rsidRPr="005F155E" w:rsidRDefault="005F155E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  <w:lang w:val="en-US"/>
        </w:rPr>
        <w:lastRenderedPageBreak/>
        <w:t>II</w:t>
      </w:r>
      <w:r w:rsidRPr="005F155E">
        <w:rPr>
          <w:color w:val="000000"/>
          <w:sz w:val="28"/>
          <w:szCs w:val="28"/>
        </w:rPr>
        <w:t xml:space="preserve">. Задачи </w:t>
      </w:r>
      <w:r w:rsidRPr="005F155E">
        <w:rPr>
          <w:rStyle w:val="FontStyle18"/>
          <w:b w:val="0"/>
          <w:sz w:val="28"/>
          <w:szCs w:val="28"/>
        </w:rPr>
        <w:t>Комиссии</w:t>
      </w: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17C0" w:rsidRPr="005F155E" w:rsidRDefault="002F17C0" w:rsidP="002F17C0">
      <w:pPr>
        <w:pStyle w:val="aa"/>
        <w:numPr>
          <w:ilvl w:val="0"/>
          <w:numId w:val="2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</w:rPr>
        <w:t>Координация деятельности субъектов противодействия экстремистской деятельности.</w:t>
      </w:r>
    </w:p>
    <w:p w:rsidR="002F17C0" w:rsidRPr="005F155E" w:rsidRDefault="002F17C0" w:rsidP="002F17C0">
      <w:pPr>
        <w:pStyle w:val="aa"/>
        <w:numPr>
          <w:ilvl w:val="0"/>
          <w:numId w:val="2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</w:rPr>
        <w:t xml:space="preserve"> </w:t>
      </w:r>
      <w:r w:rsidRPr="005F155E">
        <w:rPr>
          <w:rStyle w:val="FontStyle17"/>
          <w:sz w:val="28"/>
          <w:szCs w:val="28"/>
        </w:rPr>
        <w:t xml:space="preserve">Организация мониторинга политических, социально-экономических и иных процессов </w:t>
      </w:r>
      <w:proofErr w:type="gramStart"/>
      <w:r w:rsidRPr="005F155E">
        <w:rPr>
          <w:rStyle w:val="FontStyle17"/>
          <w:sz w:val="28"/>
          <w:szCs w:val="28"/>
        </w:rPr>
        <w:t>в</w:t>
      </w:r>
      <w:proofErr w:type="gramEnd"/>
      <w:r w:rsidRPr="005F155E">
        <w:rPr>
          <w:rStyle w:val="FontStyle17"/>
          <w:sz w:val="28"/>
          <w:szCs w:val="28"/>
        </w:rPr>
        <w:t xml:space="preserve"> </w:t>
      </w:r>
      <w:proofErr w:type="gramStart"/>
      <w:r w:rsidRPr="005F155E">
        <w:rPr>
          <w:rStyle w:val="FontStyle17"/>
          <w:sz w:val="28"/>
          <w:szCs w:val="28"/>
        </w:rPr>
        <w:t>Ханты-Мансийском</w:t>
      </w:r>
      <w:proofErr w:type="gramEnd"/>
      <w:r w:rsidRPr="005F155E">
        <w:rPr>
          <w:rStyle w:val="FontStyle17"/>
          <w:sz w:val="28"/>
          <w:szCs w:val="28"/>
        </w:rPr>
        <w:t xml:space="preserve"> районе, оказывающих влияние на ситуацию в области противодействия экстремизму.</w:t>
      </w:r>
    </w:p>
    <w:p w:rsidR="002F17C0" w:rsidRPr="005F155E" w:rsidRDefault="002F17C0" w:rsidP="002F17C0">
      <w:pPr>
        <w:pStyle w:val="aa"/>
        <w:numPr>
          <w:ilvl w:val="1"/>
          <w:numId w:val="2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</w:rPr>
        <w:t>Разработка мер по профилактике экстремизма, устранению причин</w:t>
      </w:r>
      <w:r w:rsidR="005F155E">
        <w:rPr>
          <w:color w:val="000000"/>
          <w:sz w:val="28"/>
          <w:szCs w:val="28"/>
        </w:rPr>
        <w:t xml:space="preserve">                </w:t>
      </w:r>
      <w:r w:rsidRPr="005F155E">
        <w:rPr>
          <w:color w:val="000000"/>
          <w:sz w:val="28"/>
          <w:szCs w:val="28"/>
        </w:rPr>
        <w:t xml:space="preserve"> и условий, способствующих его проявлению, а также по минимизации </w:t>
      </w:r>
      <w:r w:rsidR="005F155E">
        <w:rPr>
          <w:color w:val="000000"/>
          <w:sz w:val="28"/>
          <w:szCs w:val="28"/>
        </w:rPr>
        <w:t xml:space="preserve">                         </w:t>
      </w:r>
      <w:r w:rsidRPr="005F155E">
        <w:rPr>
          <w:color w:val="000000"/>
          <w:sz w:val="28"/>
          <w:szCs w:val="28"/>
        </w:rPr>
        <w:t xml:space="preserve">и ликвидации последствий экстремистских актов, осуществление </w:t>
      </w:r>
      <w:proofErr w:type="gramStart"/>
      <w:r w:rsidRPr="005F155E">
        <w:rPr>
          <w:color w:val="000000"/>
          <w:sz w:val="28"/>
          <w:szCs w:val="28"/>
        </w:rPr>
        <w:t>контроля за</w:t>
      </w:r>
      <w:proofErr w:type="gramEnd"/>
      <w:r w:rsidRPr="005F155E">
        <w:rPr>
          <w:color w:val="000000"/>
          <w:sz w:val="28"/>
          <w:szCs w:val="28"/>
        </w:rPr>
        <w:t xml:space="preserve"> реализацией этих мер.</w:t>
      </w:r>
    </w:p>
    <w:p w:rsidR="002F17C0" w:rsidRPr="005F155E" w:rsidRDefault="002F17C0" w:rsidP="002F17C0">
      <w:pPr>
        <w:pStyle w:val="aa"/>
        <w:numPr>
          <w:ilvl w:val="1"/>
          <w:numId w:val="2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</w:rPr>
        <w:t xml:space="preserve">Анализ </w:t>
      </w:r>
      <w:proofErr w:type="gramStart"/>
      <w:r w:rsidRPr="005F155E">
        <w:rPr>
          <w:color w:val="000000"/>
          <w:sz w:val="28"/>
          <w:szCs w:val="28"/>
        </w:rPr>
        <w:t>эффективности работы субъектов противодействия экстремистской деятельности</w:t>
      </w:r>
      <w:proofErr w:type="gramEnd"/>
      <w:r w:rsidRPr="005F155E">
        <w:rPr>
          <w:color w:val="000000"/>
          <w:sz w:val="28"/>
          <w:szCs w:val="28"/>
        </w:rPr>
        <w:t xml:space="preserve"> по профилактике экстремизма, а также минимизации и ликвидации последствий его проявлений, подготовка решений комиссии по совершенствованию этой работы.</w:t>
      </w:r>
    </w:p>
    <w:p w:rsidR="002F17C0" w:rsidRPr="005F155E" w:rsidRDefault="002F17C0" w:rsidP="002F17C0">
      <w:pPr>
        <w:pStyle w:val="Style3"/>
        <w:widowControl/>
        <w:numPr>
          <w:ilvl w:val="1"/>
          <w:numId w:val="23"/>
        </w:numPr>
        <w:tabs>
          <w:tab w:val="left" w:pos="1320"/>
          <w:tab w:val="left" w:pos="1418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5F155E">
        <w:rPr>
          <w:rStyle w:val="FontStyle17"/>
          <w:sz w:val="28"/>
          <w:szCs w:val="28"/>
        </w:rPr>
        <w:t>Организация взаимодействия субъектов противодействия экстремистской деятельности с общественными объединениями и религиозными организациями в области противодействия экстремизму.</w:t>
      </w:r>
    </w:p>
    <w:p w:rsidR="002F17C0" w:rsidRPr="005F155E" w:rsidRDefault="002F17C0" w:rsidP="002F17C0">
      <w:pPr>
        <w:pStyle w:val="aa"/>
        <w:numPr>
          <w:ilvl w:val="1"/>
          <w:numId w:val="2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</w:rPr>
        <w:t>Решение иных задач, предусмотренных законодательством Российской Федерации по противодействию экстремизму.</w:t>
      </w:r>
    </w:p>
    <w:p w:rsidR="002F17C0" w:rsidRPr="005F155E" w:rsidRDefault="002F17C0" w:rsidP="002F17C0">
      <w:pPr>
        <w:pStyle w:val="aa"/>
        <w:numPr>
          <w:ilvl w:val="1"/>
          <w:numId w:val="2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Реализация направлений и задач Стратегии государственной национальной политики Российской Федерации на период до 2025 года, поручений и рекомендаций Межведомственной комиссии по противодействию экстремизму Ханты-Мансийского автономного округа -</w:t>
      </w:r>
      <w:r w:rsidR="005F155E">
        <w:rPr>
          <w:rStyle w:val="FontStyle17"/>
          <w:sz w:val="28"/>
          <w:szCs w:val="28"/>
        </w:rPr>
        <w:t xml:space="preserve"> </w:t>
      </w:r>
      <w:r w:rsidRPr="005F155E">
        <w:rPr>
          <w:rStyle w:val="FontStyle17"/>
          <w:sz w:val="28"/>
          <w:szCs w:val="28"/>
        </w:rPr>
        <w:t>Югры.</w:t>
      </w: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jc w:val="center"/>
        <w:rPr>
          <w:rStyle w:val="FontStyle18"/>
          <w:b w:val="0"/>
          <w:sz w:val="28"/>
          <w:szCs w:val="28"/>
        </w:rPr>
      </w:pPr>
      <w:r w:rsidRPr="005F155E">
        <w:rPr>
          <w:color w:val="000000"/>
          <w:sz w:val="28"/>
          <w:szCs w:val="28"/>
          <w:lang w:val="en-US"/>
        </w:rPr>
        <w:t>III</w:t>
      </w:r>
      <w:r w:rsidRPr="005F155E">
        <w:rPr>
          <w:color w:val="000000"/>
          <w:sz w:val="28"/>
          <w:szCs w:val="28"/>
        </w:rPr>
        <w:t xml:space="preserve">. </w:t>
      </w:r>
      <w:r w:rsidRPr="005F155E">
        <w:rPr>
          <w:rStyle w:val="FontStyle18"/>
          <w:b w:val="0"/>
          <w:sz w:val="28"/>
          <w:szCs w:val="28"/>
        </w:rPr>
        <w:t>Основные функции Комиссии</w:t>
      </w: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rPr>
          <w:rStyle w:val="FontStyle18"/>
          <w:b w:val="0"/>
          <w:sz w:val="28"/>
          <w:szCs w:val="28"/>
        </w:rPr>
      </w:pPr>
    </w:p>
    <w:p w:rsidR="002F17C0" w:rsidRPr="005F155E" w:rsidRDefault="002F17C0" w:rsidP="002F17C0">
      <w:pPr>
        <w:pStyle w:val="Style11"/>
        <w:widowControl/>
        <w:numPr>
          <w:ilvl w:val="0"/>
          <w:numId w:val="21"/>
        </w:numPr>
        <w:tabs>
          <w:tab w:val="left" w:pos="1512"/>
        </w:tabs>
        <w:spacing w:line="240" w:lineRule="auto"/>
        <w:ind w:firstLine="835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Определяет (конкретизирует) с учетом складывающейся криминогенной ситуации, особенностей Ханты-Мансийского автономного округа - Югры, Ханты-Мансийского района и других обстоятель</w:t>
      </w:r>
      <w:proofErr w:type="gramStart"/>
      <w:r w:rsidRPr="005F155E">
        <w:rPr>
          <w:rStyle w:val="FontStyle17"/>
          <w:sz w:val="28"/>
          <w:szCs w:val="28"/>
        </w:rPr>
        <w:t>ств</w:t>
      </w:r>
      <w:bookmarkStart w:id="0" w:name="_GoBack"/>
      <w:bookmarkEnd w:id="0"/>
      <w:r w:rsidRPr="005F155E">
        <w:rPr>
          <w:rStyle w:val="FontStyle17"/>
          <w:sz w:val="28"/>
          <w:szCs w:val="28"/>
        </w:rPr>
        <w:t xml:space="preserve"> пр</w:t>
      </w:r>
      <w:proofErr w:type="gramEnd"/>
      <w:r w:rsidRPr="005F155E">
        <w:rPr>
          <w:rStyle w:val="FontStyle17"/>
          <w:sz w:val="28"/>
          <w:szCs w:val="28"/>
        </w:rPr>
        <w:t>иоритетные направления, цели и задачи в сфере противодействия экстремистской деятельности.</w:t>
      </w:r>
    </w:p>
    <w:p w:rsidR="002F17C0" w:rsidRPr="005F155E" w:rsidRDefault="002F17C0" w:rsidP="002F17C0">
      <w:pPr>
        <w:pStyle w:val="Style11"/>
        <w:widowControl/>
        <w:numPr>
          <w:ilvl w:val="0"/>
          <w:numId w:val="21"/>
        </w:numPr>
        <w:tabs>
          <w:tab w:val="left" w:pos="1512"/>
        </w:tabs>
        <w:spacing w:line="240" w:lineRule="auto"/>
        <w:ind w:firstLine="835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Осуществляет планирование деятельности в сфере противодействия экстремистской деятельности.</w:t>
      </w:r>
    </w:p>
    <w:p w:rsidR="002F17C0" w:rsidRPr="005F155E" w:rsidRDefault="002F17C0" w:rsidP="002F17C0">
      <w:pPr>
        <w:pStyle w:val="Style11"/>
        <w:widowControl/>
        <w:tabs>
          <w:tab w:val="left" w:pos="1334"/>
        </w:tabs>
        <w:spacing w:line="240" w:lineRule="auto"/>
        <w:ind w:firstLine="840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3.3.</w:t>
      </w:r>
      <w:r w:rsidRPr="005F155E">
        <w:rPr>
          <w:rStyle w:val="FontStyle17"/>
          <w:sz w:val="28"/>
          <w:szCs w:val="28"/>
        </w:rPr>
        <w:tab/>
        <w:t>Контролирует реализацию программ и планов противодействия</w:t>
      </w:r>
      <w:r w:rsidRPr="005F155E">
        <w:rPr>
          <w:rStyle w:val="FontStyle17"/>
          <w:sz w:val="28"/>
          <w:szCs w:val="28"/>
        </w:rPr>
        <w:br/>
        <w:t>экстремистской деятельности.</w:t>
      </w:r>
    </w:p>
    <w:p w:rsidR="002F17C0" w:rsidRPr="005F155E" w:rsidRDefault="002F17C0" w:rsidP="002F17C0">
      <w:pPr>
        <w:pStyle w:val="Style11"/>
        <w:widowControl/>
        <w:numPr>
          <w:ilvl w:val="0"/>
          <w:numId w:val="22"/>
        </w:numPr>
        <w:tabs>
          <w:tab w:val="left" w:pos="1430"/>
        </w:tabs>
        <w:spacing w:line="240" w:lineRule="auto"/>
        <w:ind w:firstLine="835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Оказывает содействие и необходимую помощь органам местного самоуправления муниципальных образований сельских поселений района</w:t>
      </w:r>
      <w:r w:rsidR="005F155E">
        <w:rPr>
          <w:rStyle w:val="FontStyle17"/>
          <w:sz w:val="28"/>
          <w:szCs w:val="28"/>
        </w:rPr>
        <w:t xml:space="preserve">                      </w:t>
      </w:r>
      <w:r w:rsidRPr="005F155E">
        <w:rPr>
          <w:rStyle w:val="FontStyle17"/>
          <w:sz w:val="28"/>
          <w:szCs w:val="28"/>
        </w:rPr>
        <w:t xml:space="preserve"> в организации деятельности по противодействию экстремистской деятельности.</w:t>
      </w:r>
    </w:p>
    <w:p w:rsidR="002F17C0" w:rsidRPr="005F155E" w:rsidRDefault="002F17C0" w:rsidP="002F17C0">
      <w:pPr>
        <w:pStyle w:val="Style11"/>
        <w:widowControl/>
        <w:numPr>
          <w:ilvl w:val="0"/>
          <w:numId w:val="22"/>
        </w:numPr>
        <w:tabs>
          <w:tab w:val="left" w:pos="1430"/>
        </w:tabs>
        <w:spacing w:line="240" w:lineRule="auto"/>
        <w:ind w:firstLine="835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Организует обмен опытом работы, в том числе в рамках межмуниципального сотрудничества.</w:t>
      </w:r>
    </w:p>
    <w:p w:rsidR="002F17C0" w:rsidRDefault="002F17C0" w:rsidP="002F17C0">
      <w:pPr>
        <w:pStyle w:val="Style11"/>
        <w:widowControl/>
        <w:tabs>
          <w:tab w:val="left" w:pos="1430"/>
        </w:tabs>
        <w:spacing w:line="240" w:lineRule="auto"/>
        <w:rPr>
          <w:rStyle w:val="FontStyle17"/>
          <w:sz w:val="28"/>
          <w:szCs w:val="28"/>
        </w:rPr>
      </w:pPr>
    </w:p>
    <w:p w:rsidR="005F155E" w:rsidRDefault="005F155E" w:rsidP="002F17C0">
      <w:pPr>
        <w:pStyle w:val="Style11"/>
        <w:widowControl/>
        <w:tabs>
          <w:tab w:val="left" w:pos="1430"/>
        </w:tabs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</w:p>
    <w:p w:rsidR="005F155E" w:rsidRDefault="005F155E" w:rsidP="002F17C0">
      <w:pPr>
        <w:pStyle w:val="Style11"/>
        <w:widowControl/>
        <w:tabs>
          <w:tab w:val="left" w:pos="1430"/>
        </w:tabs>
        <w:spacing w:line="240" w:lineRule="auto"/>
        <w:rPr>
          <w:rStyle w:val="FontStyle17"/>
          <w:sz w:val="28"/>
          <w:szCs w:val="28"/>
        </w:rPr>
      </w:pPr>
    </w:p>
    <w:p w:rsidR="005F155E" w:rsidRPr="005F155E" w:rsidRDefault="005F155E" w:rsidP="002F17C0">
      <w:pPr>
        <w:pStyle w:val="Style11"/>
        <w:widowControl/>
        <w:tabs>
          <w:tab w:val="left" w:pos="1430"/>
        </w:tabs>
        <w:spacing w:line="240" w:lineRule="auto"/>
        <w:rPr>
          <w:rStyle w:val="FontStyle17"/>
          <w:sz w:val="28"/>
          <w:szCs w:val="28"/>
        </w:rPr>
      </w:pPr>
    </w:p>
    <w:p w:rsidR="002F17C0" w:rsidRPr="005F155E" w:rsidRDefault="002F17C0" w:rsidP="002F17C0">
      <w:pPr>
        <w:pStyle w:val="Style4"/>
        <w:widowControl/>
        <w:rPr>
          <w:rStyle w:val="FontStyle18"/>
          <w:b w:val="0"/>
          <w:sz w:val="28"/>
          <w:szCs w:val="28"/>
        </w:rPr>
      </w:pPr>
      <w:r w:rsidRPr="005F155E">
        <w:rPr>
          <w:rStyle w:val="FontStyle18"/>
          <w:b w:val="0"/>
          <w:sz w:val="28"/>
          <w:szCs w:val="28"/>
        </w:rPr>
        <w:lastRenderedPageBreak/>
        <w:t>IV. Права Комиссии</w:t>
      </w:r>
    </w:p>
    <w:p w:rsidR="002F17C0" w:rsidRPr="005F155E" w:rsidRDefault="002F17C0" w:rsidP="002F17C0">
      <w:pPr>
        <w:pStyle w:val="Style4"/>
        <w:widowControl/>
        <w:rPr>
          <w:rStyle w:val="FontStyle18"/>
          <w:b w:val="0"/>
          <w:sz w:val="28"/>
          <w:szCs w:val="28"/>
        </w:rPr>
      </w:pPr>
    </w:p>
    <w:p w:rsidR="002F17C0" w:rsidRPr="005F155E" w:rsidRDefault="002F17C0" w:rsidP="002F17C0">
      <w:pPr>
        <w:pStyle w:val="Style3"/>
        <w:widowControl/>
        <w:numPr>
          <w:ilvl w:val="0"/>
          <w:numId w:val="24"/>
        </w:numPr>
        <w:tabs>
          <w:tab w:val="left" w:pos="1080"/>
        </w:tabs>
        <w:spacing w:line="240" w:lineRule="auto"/>
        <w:ind w:firstLine="55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Принимать в пределах своей компетенции решения, касающиеся организации координации и деятельности субъектов противодействия экстремистской деятельности по профилактике экстремизма, минимизации </w:t>
      </w:r>
      <w:r w:rsidR="005F155E">
        <w:rPr>
          <w:rStyle w:val="FontStyle17"/>
          <w:sz w:val="28"/>
          <w:szCs w:val="28"/>
        </w:rPr>
        <w:t xml:space="preserve">                    </w:t>
      </w:r>
      <w:r w:rsidRPr="005F155E">
        <w:rPr>
          <w:rStyle w:val="FontStyle17"/>
          <w:sz w:val="28"/>
          <w:szCs w:val="28"/>
        </w:rPr>
        <w:t xml:space="preserve">и ликвидации последствий его проявлений, а также осуществлять </w:t>
      </w:r>
      <w:proofErr w:type="gramStart"/>
      <w:r w:rsidRPr="005F155E">
        <w:rPr>
          <w:rStyle w:val="FontStyle17"/>
          <w:sz w:val="28"/>
          <w:szCs w:val="28"/>
        </w:rPr>
        <w:t>контроль за</w:t>
      </w:r>
      <w:proofErr w:type="gramEnd"/>
      <w:r w:rsidRPr="005F155E">
        <w:rPr>
          <w:rStyle w:val="FontStyle17"/>
          <w:sz w:val="28"/>
          <w:szCs w:val="28"/>
        </w:rPr>
        <w:t xml:space="preserve"> их исполнением.</w:t>
      </w:r>
    </w:p>
    <w:p w:rsidR="002F17C0" w:rsidRPr="005F155E" w:rsidRDefault="002F17C0" w:rsidP="002F17C0">
      <w:pPr>
        <w:pStyle w:val="Style3"/>
        <w:widowControl/>
        <w:numPr>
          <w:ilvl w:val="0"/>
          <w:numId w:val="24"/>
        </w:numPr>
        <w:tabs>
          <w:tab w:val="left" w:pos="1080"/>
        </w:tabs>
        <w:spacing w:line="240" w:lineRule="auto"/>
        <w:ind w:firstLine="55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и местного самоуправления Ханты-Мансийского автономного округа </w:t>
      </w:r>
      <w:proofErr w:type="gramStart"/>
      <w:r w:rsidRPr="005F155E">
        <w:rPr>
          <w:rStyle w:val="FontStyle17"/>
          <w:sz w:val="28"/>
          <w:szCs w:val="28"/>
        </w:rPr>
        <w:t>-Ю</w:t>
      </w:r>
      <w:proofErr w:type="gramEnd"/>
      <w:r w:rsidRPr="005F155E">
        <w:rPr>
          <w:rStyle w:val="FontStyle17"/>
          <w:sz w:val="28"/>
          <w:szCs w:val="28"/>
        </w:rPr>
        <w:t>гры, общественных объединений, организаций (независимо от форм собственности) и должностных лиц.</w:t>
      </w:r>
    </w:p>
    <w:p w:rsidR="002F17C0" w:rsidRPr="005F155E" w:rsidRDefault="002F17C0" w:rsidP="002F17C0">
      <w:pPr>
        <w:pStyle w:val="Style3"/>
        <w:widowControl/>
        <w:numPr>
          <w:ilvl w:val="0"/>
          <w:numId w:val="24"/>
        </w:numPr>
        <w:tabs>
          <w:tab w:val="left" w:pos="1080"/>
        </w:tabs>
        <w:spacing w:line="240" w:lineRule="auto"/>
        <w:ind w:firstLine="55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Создавать рабочие группы и комиссии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2F17C0" w:rsidRPr="005F155E" w:rsidRDefault="002F17C0" w:rsidP="002F17C0">
      <w:pPr>
        <w:pStyle w:val="Style3"/>
        <w:widowControl/>
        <w:numPr>
          <w:ilvl w:val="0"/>
          <w:numId w:val="24"/>
        </w:numPr>
        <w:tabs>
          <w:tab w:val="left" w:pos="1080"/>
        </w:tabs>
        <w:spacing w:line="240" w:lineRule="auto"/>
        <w:ind w:firstLine="55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Привлекать для участия в работе комиссии должностных лиц</w:t>
      </w:r>
      <w:r w:rsidR="005F155E">
        <w:rPr>
          <w:rStyle w:val="FontStyle17"/>
          <w:sz w:val="28"/>
          <w:szCs w:val="28"/>
        </w:rPr>
        <w:t xml:space="preserve">                      </w:t>
      </w:r>
      <w:r w:rsidRPr="005F155E">
        <w:rPr>
          <w:rStyle w:val="FontStyle17"/>
          <w:sz w:val="28"/>
          <w:szCs w:val="28"/>
        </w:rPr>
        <w:t xml:space="preserve"> и специалистов территориальных органов федеральных органов исполнительной власти, органов исполнительной власти и местного самоуправления, а также представителей организаций и общественных объединений (по согласованию).</w:t>
      </w:r>
    </w:p>
    <w:p w:rsidR="002F17C0" w:rsidRPr="005F155E" w:rsidRDefault="002F17C0" w:rsidP="002F17C0">
      <w:pPr>
        <w:pStyle w:val="Style3"/>
        <w:widowControl/>
        <w:numPr>
          <w:ilvl w:val="0"/>
          <w:numId w:val="24"/>
        </w:numPr>
        <w:tabs>
          <w:tab w:val="left" w:pos="1080"/>
        </w:tabs>
        <w:spacing w:line="240" w:lineRule="auto"/>
        <w:ind w:firstLine="55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Вносить в установленном порядке предложения по вопросам, требующим решения главы администрации района.</w:t>
      </w: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155E">
        <w:rPr>
          <w:color w:val="000000"/>
          <w:sz w:val="28"/>
          <w:szCs w:val="28"/>
          <w:lang w:val="en-US"/>
        </w:rPr>
        <w:t>IV</w:t>
      </w:r>
      <w:r w:rsidRPr="005F155E">
        <w:rPr>
          <w:color w:val="000000"/>
          <w:sz w:val="28"/>
          <w:szCs w:val="28"/>
        </w:rPr>
        <w:t>. Организация работы Комиссии</w:t>
      </w:r>
    </w:p>
    <w:p w:rsidR="002F17C0" w:rsidRPr="005F155E" w:rsidRDefault="002F17C0" w:rsidP="002F17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17C0" w:rsidRPr="005F155E" w:rsidRDefault="002F17C0" w:rsidP="002F17C0">
      <w:pPr>
        <w:pStyle w:val="Style3"/>
        <w:widowControl/>
        <w:tabs>
          <w:tab w:val="left" w:pos="1134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5.1.</w:t>
      </w:r>
      <w:r w:rsidRPr="005F155E">
        <w:rPr>
          <w:rStyle w:val="FontStyle17"/>
          <w:sz w:val="28"/>
          <w:szCs w:val="28"/>
        </w:rPr>
        <w:tab/>
        <w:t>Комиссию возглавляет председатель.</w:t>
      </w:r>
    </w:p>
    <w:p w:rsidR="002F17C0" w:rsidRPr="005F155E" w:rsidRDefault="002F17C0" w:rsidP="002F17C0">
      <w:pPr>
        <w:pStyle w:val="Style3"/>
        <w:widowControl/>
        <w:tabs>
          <w:tab w:val="left" w:pos="1157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5.2.</w:t>
      </w:r>
      <w:r w:rsidRPr="005F155E">
        <w:rPr>
          <w:rStyle w:val="FontStyle17"/>
          <w:sz w:val="28"/>
          <w:szCs w:val="28"/>
        </w:rPr>
        <w:tab/>
        <w:t>Председатель комиссии руководит деятельностью комиссии, определяет перечень, сроки и порядок рассмотрения вопросов на ее заседаниях, председательствует на заседаниях комиссии.</w:t>
      </w:r>
    </w:p>
    <w:p w:rsidR="002F17C0" w:rsidRPr="005F155E" w:rsidRDefault="002F17C0" w:rsidP="002F17C0">
      <w:pPr>
        <w:pStyle w:val="Style12"/>
        <w:widowControl/>
        <w:tabs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По поручению председателя комиссии заседаниях комиссии может проводить сопредседатель или один из заместителей по поручению председателя.</w:t>
      </w:r>
    </w:p>
    <w:p w:rsidR="002F17C0" w:rsidRPr="005F155E" w:rsidRDefault="002F17C0" w:rsidP="002F17C0">
      <w:pPr>
        <w:pStyle w:val="Style3"/>
        <w:widowControl/>
        <w:tabs>
          <w:tab w:val="left" w:pos="1013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5.3.</w:t>
      </w:r>
      <w:r w:rsidRPr="005F155E">
        <w:rPr>
          <w:rStyle w:val="FontStyle17"/>
          <w:sz w:val="28"/>
          <w:szCs w:val="28"/>
        </w:rPr>
        <w:tab/>
        <w:t>Комиссия осуществляет свою деятельность в соответствии с планом работы, утвержденным на заседании Комиссии в предшествующем году.</w:t>
      </w:r>
    </w:p>
    <w:p w:rsidR="002F17C0" w:rsidRPr="005F155E" w:rsidRDefault="002F17C0" w:rsidP="002F17C0">
      <w:pPr>
        <w:pStyle w:val="Style3"/>
        <w:widowControl/>
        <w:tabs>
          <w:tab w:val="left" w:pos="1418"/>
        </w:tabs>
        <w:spacing w:line="240" w:lineRule="auto"/>
        <w:ind w:firstLine="567"/>
        <w:jc w:val="left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5.4.</w:t>
      </w:r>
      <w:r w:rsidRPr="005F155E">
        <w:rPr>
          <w:rStyle w:val="FontStyle17"/>
          <w:sz w:val="28"/>
          <w:szCs w:val="28"/>
        </w:rPr>
        <w:tab/>
        <w:t>Ответственный секретарь комиссии:</w:t>
      </w:r>
    </w:p>
    <w:p w:rsidR="002F17C0" w:rsidRPr="005F155E" w:rsidRDefault="002F17C0" w:rsidP="002F17C0">
      <w:pPr>
        <w:pStyle w:val="Style3"/>
        <w:widowControl/>
        <w:tabs>
          <w:tab w:val="left" w:pos="691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-</w:t>
      </w:r>
      <w:r w:rsidRPr="005F155E">
        <w:rPr>
          <w:rStyle w:val="FontStyle17"/>
          <w:sz w:val="28"/>
          <w:szCs w:val="28"/>
        </w:rPr>
        <w:tab/>
        <w:t>обеспечивает подготовку документов и материалов, необходимых для рассмотрения на заседаниях комиссии;</w:t>
      </w:r>
    </w:p>
    <w:p w:rsidR="002F17C0" w:rsidRPr="005F155E" w:rsidRDefault="002F17C0" w:rsidP="002F17C0">
      <w:pPr>
        <w:pStyle w:val="Style3"/>
        <w:widowControl/>
        <w:tabs>
          <w:tab w:val="left" w:pos="701"/>
          <w:tab w:val="left" w:pos="1418"/>
        </w:tabs>
        <w:spacing w:line="240" w:lineRule="auto"/>
        <w:ind w:firstLine="567"/>
        <w:jc w:val="left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-</w:t>
      </w:r>
      <w:r w:rsidRPr="005F155E">
        <w:rPr>
          <w:rStyle w:val="FontStyle17"/>
          <w:sz w:val="28"/>
          <w:szCs w:val="28"/>
        </w:rPr>
        <w:tab/>
        <w:t>ведет протоколы заседаний комиссии;</w:t>
      </w:r>
    </w:p>
    <w:p w:rsidR="002F17C0" w:rsidRPr="005F155E" w:rsidRDefault="002F17C0" w:rsidP="002F17C0">
      <w:pPr>
        <w:pStyle w:val="Style3"/>
        <w:widowControl/>
        <w:tabs>
          <w:tab w:val="left" w:pos="787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-</w:t>
      </w:r>
      <w:r w:rsidRPr="005F155E">
        <w:rPr>
          <w:rStyle w:val="FontStyle17"/>
          <w:sz w:val="28"/>
          <w:szCs w:val="28"/>
        </w:rPr>
        <w:tab/>
        <w:t>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2F17C0" w:rsidRPr="005F155E" w:rsidRDefault="002F17C0" w:rsidP="002F17C0">
      <w:pPr>
        <w:pStyle w:val="Style3"/>
        <w:widowControl/>
        <w:numPr>
          <w:ilvl w:val="0"/>
          <w:numId w:val="25"/>
        </w:numPr>
        <w:tabs>
          <w:tab w:val="left" w:pos="696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оформляет и рассылает решения комиссии и выписки из них, а также выполняет поручения, связанные с их реализацией, осуществляет </w:t>
      </w:r>
      <w:proofErr w:type="gramStart"/>
      <w:r w:rsidRPr="005F155E">
        <w:rPr>
          <w:rStyle w:val="FontStyle17"/>
          <w:sz w:val="28"/>
          <w:szCs w:val="28"/>
        </w:rPr>
        <w:t>контроль за</w:t>
      </w:r>
      <w:proofErr w:type="gramEnd"/>
      <w:r w:rsidRPr="005F155E">
        <w:rPr>
          <w:rStyle w:val="FontStyle17"/>
          <w:sz w:val="28"/>
          <w:szCs w:val="28"/>
        </w:rPr>
        <w:t xml:space="preserve"> своевременностью и полнотой исполнения решений комиссии;</w:t>
      </w:r>
    </w:p>
    <w:p w:rsidR="002F17C0" w:rsidRPr="005F155E" w:rsidRDefault="002F17C0" w:rsidP="002F17C0">
      <w:pPr>
        <w:pStyle w:val="Style3"/>
        <w:widowControl/>
        <w:numPr>
          <w:ilvl w:val="0"/>
          <w:numId w:val="25"/>
        </w:numPr>
        <w:tabs>
          <w:tab w:val="left" w:pos="696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организует оповещение членов комиссии о проведении очередного (внеочередного) заседания.</w:t>
      </w:r>
    </w:p>
    <w:p w:rsidR="002F17C0" w:rsidRPr="005F155E" w:rsidRDefault="002F17C0" w:rsidP="002F17C0">
      <w:pPr>
        <w:pStyle w:val="Style3"/>
        <w:widowControl/>
        <w:numPr>
          <w:ilvl w:val="0"/>
          <w:numId w:val="26"/>
        </w:numPr>
        <w:tabs>
          <w:tab w:val="left" w:pos="1037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lastRenderedPageBreak/>
        <w:t>Заседания комиссии проводятся по мере необходимости, но не реже одного раза в квартал, и считаются правомочными при участии более половины членов комиссии.</w:t>
      </w:r>
    </w:p>
    <w:p w:rsidR="002F17C0" w:rsidRPr="005F155E" w:rsidRDefault="002F17C0" w:rsidP="002F17C0">
      <w:pPr>
        <w:pStyle w:val="Style3"/>
        <w:widowControl/>
        <w:numPr>
          <w:ilvl w:val="0"/>
          <w:numId w:val="26"/>
        </w:numPr>
        <w:tabs>
          <w:tab w:val="left" w:pos="1037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Присутствие членов Комиссии на ее заседаниях обязательно.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</w:t>
      </w:r>
      <w:r w:rsidR="00BB3B6B">
        <w:rPr>
          <w:rStyle w:val="FontStyle17"/>
          <w:sz w:val="28"/>
          <w:szCs w:val="28"/>
        </w:rPr>
        <w:t>,</w:t>
      </w:r>
      <w:r w:rsidRPr="005F155E">
        <w:rPr>
          <w:rStyle w:val="FontStyle17"/>
          <w:sz w:val="28"/>
          <w:szCs w:val="28"/>
        </w:rPr>
        <w:t xml:space="preserve"> исполняющее его обязанности, после согласования с председателем может присутствовать на заседании с правом совещательного голоса.</w:t>
      </w:r>
    </w:p>
    <w:p w:rsidR="002F17C0" w:rsidRPr="005F155E" w:rsidRDefault="002F17C0" w:rsidP="002F17C0">
      <w:pPr>
        <w:pStyle w:val="Style3"/>
        <w:widowControl/>
        <w:numPr>
          <w:ilvl w:val="0"/>
          <w:numId w:val="26"/>
        </w:numPr>
        <w:tabs>
          <w:tab w:val="left" w:pos="1037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2F17C0" w:rsidRPr="005F155E" w:rsidRDefault="002F17C0" w:rsidP="002F17C0">
      <w:pPr>
        <w:pStyle w:val="Style3"/>
        <w:widowControl/>
        <w:numPr>
          <w:ilvl w:val="0"/>
          <w:numId w:val="27"/>
        </w:numPr>
        <w:tabs>
          <w:tab w:val="left" w:pos="1162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Решения комиссии оформляются протоколом, который подписывается председательствующим на заседании и направляется всем членам Комиссии, исполнителям и соисполнителям.</w:t>
      </w:r>
    </w:p>
    <w:p w:rsidR="002F17C0" w:rsidRPr="005F155E" w:rsidRDefault="002F17C0" w:rsidP="002F17C0">
      <w:pPr>
        <w:pStyle w:val="Style3"/>
        <w:widowControl/>
        <w:numPr>
          <w:ilvl w:val="0"/>
          <w:numId w:val="27"/>
        </w:numPr>
        <w:tabs>
          <w:tab w:val="left" w:pos="1162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Решения, принимаемые Комиссией в соответствии с ее компетенцией, являются обязательными для субъектов противодействия экстремистской деятельности.</w:t>
      </w:r>
    </w:p>
    <w:p w:rsidR="002F17C0" w:rsidRPr="005F155E" w:rsidRDefault="002F17C0" w:rsidP="002F17C0">
      <w:pPr>
        <w:pStyle w:val="Style3"/>
        <w:widowControl/>
        <w:numPr>
          <w:ilvl w:val="0"/>
          <w:numId w:val="27"/>
        </w:numPr>
        <w:tabs>
          <w:tab w:val="left" w:pos="1162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В рамках работы Комиссии могут создаваться рабочие группы по отдельным направлениям деятельности или для решения конкретной проблемы</w:t>
      </w:r>
      <w:r w:rsidR="005F155E">
        <w:rPr>
          <w:rStyle w:val="FontStyle17"/>
          <w:sz w:val="28"/>
          <w:szCs w:val="28"/>
        </w:rPr>
        <w:t xml:space="preserve">               </w:t>
      </w:r>
      <w:r w:rsidRPr="005F155E">
        <w:rPr>
          <w:rStyle w:val="FontStyle17"/>
          <w:sz w:val="28"/>
          <w:szCs w:val="28"/>
        </w:rPr>
        <w:t xml:space="preserve"> в сфере противодействия экстремистской деятельности.</w:t>
      </w:r>
    </w:p>
    <w:p w:rsidR="002F17C0" w:rsidRPr="005F155E" w:rsidRDefault="002F17C0" w:rsidP="002F17C0">
      <w:pPr>
        <w:pStyle w:val="Style3"/>
        <w:widowControl/>
        <w:numPr>
          <w:ilvl w:val="0"/>
          <w:numId w:val="27"/>
        </w:numPr>
        <w:tabs>
          <w:tab w:val="left" w:pos="1162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Председатель Комиссии, а в его отсутствие - заместитель председателя, вправе перенести очередное заседание или назначить внеочередное.</w:t>
      </w:r>
    </w:p>
    <w:p w:rsidR="002F17C0" w:rsidRPr="005F155E" w:rsidRDefault="002F17C0" w:rsidP="002F17C0">
      <w:pPr>
        <w:pStyle w:val="Style3"/>
        <w:widowControl/>
        <w:numPr>
          <w:ilvl w:val="0"/>
          <w:numId w:val="27"/>
        </w:numPr>
        <w:tabs>
          <w:tab w:val="left" w:pos="1162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2F17C0" w:rsidRPr="005F155E" w:rsidRDefault="002F17C0" w:rsidP="002F17C0">
      <w:pPr>
        <w:pStyle w:val="Style3"/>
        <w:widowControl/>
        <w:numPr>
          <w:ilvl w:val="0"/>
          <w:numId w:val="27"/>
        </w:numPr>
        <w:tabs>
          <w:tab w:val="left" w:pos="1162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5F155E">
        <w:rPr>
          <w:color w:val="000000"/>
          <w:sz w:val="28"/>
          <w:szCs w:val="28"/>
        </w:rPr>
        <w:t xml:space="preserve">Организационно-техническое и информационно-аналитическое обеспечение деятельности комиссии осуществляет администрация </w:t>
      </w:r>
      <w:r w:rsidR="005F155E">
        <w:rPr>
          <w:color w:val="000000"/>
          <w:sz w:val="28"/>
          <w:szCs w:val="28"/>
        </w:rPr>
        <w:t xml:space="preserve">                        </w:t>
      </w:r>
      <w:r w:rsidRPr="005F155E">
        <w:rPr>
          <w:color w:val="000000"/>
          <w:sz w:val="28"/>
          <w:szCs w:val="28"/>
        </w:rPr>
        <w:t>Ханты-Мансийского района</w:t>
      </w:r>
      <w:r w:rsidRPr="005F155E">
        <w:rPr>
          <w:rStyle w:val="FontStyle17"/>
          <w:sz w:val="28"/>
          <w:szCs w:val="28"/>
        </w:rPr>
        <w:t>.</w:t>
      </w:r>
    </w:p>
    <w:p w:rsidR="002F17C0" w:rsidRPr="005F155E" w:rsidRDefault="002F17C0" w:rsidP="002F17C0">
      <w:pPr>
        <w:pStyle w:val="Style4"/>
        <w:widowControl/>
        <w:jc w:val="left"/>
        <w:rPr>
          <w:sz w:val="28"/>
          <w:szCs w:val="28"/>
        </w:rPr>
      </w:pPr>
    </w:p>
    <w:p w:rsidR="002F17C0" w:rsidRPr="005F155E" w:rsidRDefault="002F17C0" w:rsidP="002F17C0">
      <w:pPr>
        <w:pStyle w:val="Style4"/>
        <w:widowControl/>
        <w:rPr>
          <w:rStyle w:val="FontStyle18"/>
          <w:b w:val="0"/>
          <w:sz w:val="28"/>
          <w:szCs w:val="28"/>
        </w:rPr>
      </w:pPr>
      <w:r w:rsidRPr="005F155E">
        <w:rPr>
          <w:rStyle w:val="FontStyle18"/>
          <w:b w:val="0"/>
          <w:sz w:val="28"/>
          <w:szCs w:val="28"/>
        </w:rPr>
        <w:t>VI. Контроль, отчетность и ведение дел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52"/>
        <w:rPr>
          <w:sz w:val="28"/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52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6.1. Решения об исполнении и снятии с контроля поручений Комиссии принимаются на заседании Комиссии.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62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6.2.Материалы о работе Комиссии формируются в номенклатурное дело.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5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6.3. Информация о деятельности Комиссии размещается на официальном сайте муниципального образования Ханты-Мансийский район.</w:t>
      </w:r>
    </w:p>
    <w:p w:rsidR="002F17C0" w:rsidRPr="005F155E" w:rsidRDefault="002F17C0" w:rsidP="002F1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7C0" w:rsidRPr="005F155E" w:rsidRDefault="002F17C0" w:rsidP="002F1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7C0" w:rsidRPr="005F155E" w:rsidRDefault="002F17C0" w:rsidP="002F1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2F17C0" w:rsidRPr="005F155E" w:rsidSect="005F155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F17C0" w:rsidRPr="005F155E" w:rsidRDefault="002F17C0" w:rsidP="002F17C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lastRenderedPageBreak/>
        <w:t xml:space="preserve">Приложение 2 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к постановлению главы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Ханты-Мансийского района</w:t>
      </w:r>
    </w:p>
    <w:p w:rsidR="005F155E" w:rsidRPr="005F155E" w:rsidRDefault="005F155E" w:rsidP="005F155E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 xml:space="preserve">от </w:t>
      </w:r>
      <w:r>
        <w:rPr>
          <w:sz w:val="28"/>
          <w:szCs w:val="28"/>
        </w:rPr>
        <w:t>27.07.2015</w:t>
      </w:r>
      <w:r w:rsidRPr="005F155E">
        <w:rPr>
          <w:sz w:val="28"/>
          <w:szCs w:val="28"/>
        </w:rPr>
        <w:t xml:space="preserve">  № </w:t>
      </w:r>
      <w:r>
        <w:rPr>
          <w:sz w:val="28"/>
          <w:szCs w:val="28"/>
        </w:rPr>
        <w:t>53</w:t>
      </w:r>
    </w:p>
    <w:p w:rsidR="005F155E" w:rsidRDefault="005F155E" w:rsidP="002F17C0">
      <w:pPr>
        <w:pStyle w:val="a5"/>
        <w:jc w:val="center"/>
        <w:rPr>
          <w:szCs w:val="28"/>
        </w:rPr>
      </w:pPr>
    </w:p>
    <w:p w:rsidR="002F17C0" w:rsidRPr="005F155E" w:rsidRDefault="002F17C0" w:rsidP="002F17C0">
      <w:pPr>
        <w:pStyle w:val="a5"/>
        <w:jc w:val="center"/>
        <w:rPr>
          <w:szCs w:val="28"/>
        </w:rPr>
      </w:pPr>
      <w:r w:rsidRPr="005F155E">
        <w:rPr>
          <w:szCs w:val="28"/>
        </w:rPr>
        <w:t>СОСТАВ</w:t>
      </w:r>
    </w:p>
    <w:p w:rsidR="002F17C0" w:rsidRPr="005F155E" w:rsidRDefault="002F17C0" w:rsidP="002F17C0">
      <w:pPr>
        <w:pStyle w:val="a5"/>
        <w:jc w:val="center"/>
        <w:rPr>
          <w:szCs w:val="28"/>
        </w:rPr>
      </w:pPr>
      <w:r w:rsidRPr="005F155E">
        <w:rPr>
          <w:szCs w:val="28"/>
        </w:rPr>
        <w:t xml:space="preserve">Межведомственной комиссии Ханты-Мансийского района </w:t>
      </w:r>
    </w:p>
    <w:p w:rsidR="002F17C0" w:rsidRPr="005F155E" w:rsidRDefault="002F17C0" w:rsidP="002F17C0">
      <w:pPr>
        <w:pStyle w:val="a5"/>
        <w:jc w:val="center"/>
        <w:rPr>
          <w:szCs w:val="28"/>
        </w:rPr>
      </w:pPr>
      <w:r w:rsidRPr="005F155E">
        <w:rPr>
          <w:szCs w:val="28"/>
        </w:rPr>
        <w:t>по противодействию экстремистской деятельности</w:t>
      </w:r>
    </w:p>
    <w:p w:rsidR="002F17C0" w:rsidRPr="005F155E" w:rsidRDefault="002F17C0" w:rsidP="002F17C0">
      <w:pPr>
        <w:pStyle w:val="a5"/>
        <w:jc w:val="center"/>
        <w:rPr>
          <w:szCs w:val="28"/>
        </w:rPr>
      </w:pPr>
    </w:p>
    <w:p w:rsidR="002F17C0" w:rsidRPr="005F155E" w:rsidRDefault="002F17C0" w:rsidP="002F17C0">
      <w:pPr>
        <w:pStyle w:val="a5"/>
        <w:ind w:firstLine="567"/>
        <w:rPr>
          <w:szCs w:val="28"/>
        </w:rPr>
      </w:pPr>
      <w:r w:rsidRPr="005F155E">
        <w:rPr>
          <w:szCs w:val="28"/>
        </w:rPr>
        <w:t>Глава Ханты-Мансийского района, председатель комиссии</w:t>
      </w:r>
      <w:r w:rsidR="005F155E">
        <w:rPr>
          <w:szCs w:val="28"/>
        </w:rPr>
        <w:t>.</w:t>
      </w:r>
    </w:p>
    <w:p w:rsidR="002F17C0" w:rsidRPr="005F155E" w:rsidRDefault="002F17C0" w:rsidP="002F17C0">
      <w:pPr>
        <w:pStyle w:val="a5"/>
        <w:ind w:firstLine="567"/>
        <w:rPr>
          <w:szCs w:val="28"/>
        </w:rPr>
      </w:pPr>
    </w:p>
    <w:p w:rsidR="002F17C0" w:rsidRPr="005F155E" w:rsidRDefault="002F17C0" w:rsidP="002F17C0">
      <w:pPr>
        <w:pStyle w:val="a5"/>
        <w:ind w:firstLine="567"/>
        <w:rPr>
          <w:szCs w:val="28"/>
        </w:rPr>
      </w:pPr>
      <w:r w:rsidRPr="005F155E">
        <w:rPr>
          <w:szCs w:val="28"/>
        </w:rPr>
        <w:t>Глава администрации Ханты-Мансийского района, сопредседатель комиссии (по согласованию)</w:t>
      </w:r>
      <w:r w:rsidR="005F155E">
        <w:rPr>
          <w:szCs w:val="28"/>
        </w:rPr>
        <w:t>.</w:t>
      </w:r>
    </w:p>
    <w:p w:rsidR="002F17C0" w:rsidRPr="005F155E" w:rsidRDefault="002F17C0" w:rsidP="002F17C0">
      <w:pPr>
        <w:pStyle w:val="a5"/>
        <w:ind w:firstLine="567"/>
        <w:rPr>
          <w:szCs w:val="28"/>
        </w:rPr>
      </w:pPr>
    </w:p>
    <w:p w:rsidR="002F17C0" w:rsidRPr="005F155E" w:rsidRDefault="002F17C0" w:rsidP="002F17C0">
      <w:pPr>
        <w:pStyle w:val="a5"/>
        <w:ind w:firstLine="567"/>
        <w:rPr>
          <w:szCs w:val="28"/>
        </w:rPr>
      </w:pPr>
      <w:r w:rsidRPr="005F155E">
        <w:rPr>
          <w:szCs w:val="28"/>
        </w:rPr>
        <w:t xml:space="preserve">Начальник 3 отдела службы по Ханты-Мансийскому автономному </w:t>
      </w:r>
      <w:r w:rsidR="005F155E">
        <w:rPr>
          <w:szCs w:val="28"/>
        </w:rPr>
        <w:t xml:space="preserve">                 </w:t>
      </w:r>
      <w:r w:rsidRPr="005F155E">
        <w:rPr>
          <w:szCs w:val="28"/>
        </w:rPr>
        <w:t>округу – Югре РУФСБ РФ по Тюменской области, заместитель председателя комиссии (по согласованию)</w:t>
      </w:r>
      <w:r w:rsidR="005F155E">
        <w:rPr>
          <w:szCs w:val="28"/>
        </w:rPr>
        <w:t>.</w:t>
      </w:r>
    </w:p>
    <w:p w:rsidR="002F17C0" w:rsidRPr="005F155E" w:rsidRDefault="002F17C0" w:rsidP="002F17C0">
      <w:pPr>
        <w:pStyle w:val="a5"/>
        <w:ind w:firstLine="567"/>
        <w:rPr>
          <w:szCs w:val="28"/>
        </w:rPr>
      </w:pPr>
    </w:p>
    <w:p w:rsidR="002F17C0" w:rsidRPr="005F155E" w:rsidRDefault="002F17C0" w:rsidP="002F17C0">
      <w:pPr>
        <w:pStyle w:val="a5"/>
        <w:ind w:firstLine="567"/>
        <w:rPr>
          <w:szCs w:val="28"/>
        </w:rPr>
      </w:pPr>
      <w:r w:rsidRPr="005F155E">
        <w:rPr>
          <w:szCs w:val="28"/>
        </w:rPr>
        <w:t>Начальник МО МВД России «Ханты-Мансийский», заместитель председателя комиссии (по согласованию)</w:t>
      </w:r>
      <w:r w:rsidR="005F155E">
        <w:rPr>
          <w:szCs w:val="28"/>
        </w:rPr>
        <w:t>.</w:t>
      </w:r>
    </w:p>
    <w:p w:rsidR="002F17C0" w:rsidRPr="005F155E" w:rsidRDefault="002F17C0" w:rsidP="002F17C0">
      <w:pPr>
        <w:pStyle w:val="a5"/>
        <w:ind w:firstLine="567"/>
        <w:rPr>
          <w:szCs w:val="28"/>
        </w:rPr>
      </w:pPr>
    </w:p>
    <w:p w:rsidR="002F17C0" w:rsidRPr="005F155E" w:rsidRDefault="002F17C0" w:rsidP="002F17C0">
      <w:pPr>
        <w:pStyle w:val="a5"/>
        <w:ind w:firstLine="567"/>
        <w:rPr>
          <w:szCs w:val="28"/>
        </w:rPr>
      </w:pPr>
      <w:r w:rsidRPr="005F155E">
        <w:rPr>
          <w:szCs w:val="28"/>
        </w:rPr>
        <w:t>Управляющий делами администрации Ханты-Мансийского района, заместитель председателя комиссии (по согласованию)</w:t>
      </w:r>
      <w:r w:rsidR="005F155E">
        <w:rPr>
          <w:szCs w:val="28"/>
        </w:rPr>
        <w:t>.</w:t>
      </w:r>
    </w:p>
    <w:p w:rsidR="002F17C0" w:rsidRPr="005F155E" w:rsidRDefault="002F17C0" w:rsidP="002F17C0">
      <w:pPr>
        <w:pStyle w:val="a5"/>
        <w:ind w:firstLine="567"/>
        <w:rPr>
          <w:szCs w:val="28"/>
        </w:rPr>
      </w:pPr>
    </w:p>
    <w:p w:rsidR="002F17C0" w:rsidRPr="005F155E" w:rsidRDefault="002F17C0" w:rsidP="002F17C0">
      <w:pPr>
        <w:pStyle w:val="a5"/>
        <w:ind w:firstLine="567"/>
        <w:rPr>
          <w:szCs w:val="28"/>
        </w:rPr>
      </w:pPr>
      <w:r w:rsidRPr="005F155E">
        <w:rPr>
          <w:szCs w:val="28"/>
        </w:rPr>
        <w:t>Члены комиссии:</w:t>
      </w:r>
    </w:p>
    <w:p w:rsidR="002F17C0" w:rsidRPr="005F155E" w:rsidRDefault="002F17C0" w:rsidP="002F17C0">
      <w:pPr>
        <w:pStyle w:val="a5"/>
        <w:ind w:firstLine="567"/>
        <w:rPr>
          <w:szCs w:val="28"/>
        </w:rPr>
      </w:pPr>
    </w:p>
    <w:p w:rsidR="002F17C0" w:rsidRPr="005F155E" w:rsidRDefault="002F17C0" w:rsidP="002F17C0">
      <w:pPr>
        <w:pStyle w:val="a5"/>
        <w:ind w:firstLine="567"/>
        <w:rPr>
          <w:szCs w:val="28"/>
        </w:rPr>
      </w:pPr>
      <w:r w:rsidRPr="005F155E">
        <w:rPr>
          <w:szCs w:val="28"/>
        </w:rPr>
        <w:t>Заместитель главы Ханты-Мансийского района</w:t>
      </w:r>
      <w:r w:rsidR="005F155E">
        <w:rPr>
          <w:szCs w:val="28"/>
        </w:rPr>
        <w:t>.</w:t>
      </w:r>
    </w:p>
    <w:p w:rsidR="002F17C0" w:rsidRPr="005F155E" w:rsidRDefault="002F17C0" w:rsidP="002F17C0">
      <w:pPr>
        <w:pStyle w:val="a5"/>
        <w:ind w:firstLine="567"/>
        <w:rPr>
          <w:szCs w:val="28"/>
        </w:rPr>
      </w:pPr>
    </w:p>
    <w:p w:rsidR="002F17C0" w:rsidRPr="005F155E" w:rsidRDefault="002F17C0" w:rsidP="002F17C0">
      <w:pPr>
        <w:pStyle w:val="a5"/>
        <w:ind w:firstLine="567"/>
        <w:rPr>
          <w:szCs w:val="28"/>
        </w:rPr>
      </w:pPr>
      <w:r w:rsidRPr="005F155E">
        <w:rPr>
          <w:szCs w:val="28"/>
        </w:rPr>
        <w:t>Заместитель главы администрации Ханты-Мансийского района по социальным вопросам (по согласованию)</w:t>
      </w:r>
      <w:r w:rsidR="005F155E">
        <w:rPr>
          <w:szCs w:val="28"/>
        </w:rPr>
        <w:t>.</w:t>
      </w:r>
    </w:p>
    <w:p w:rsidR="002F17C0" w:rsidRPr="005F155E" w:rsidRDefault="002F17C0" w:rsidP="002F17C0">
      <w:pPr>
        <w:pStyle w:val="a5"/>
        <w:ind w:firstLine="567"/>
        <w:rPr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52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Начальник отдела по организации профилактики правонарушений администрации Ханты-Мансийского района, ответственный секретарь </w:t>
      </w:r>
      <w:r w:rsidR="005F155E">
        <w:rPr>
          <w:rStyle w:val="FontStyle17"/>
          <w:sz w:val="28"/>
          <w:szCs w:val="28"/>
        </w:rPr>
        <w:t xml:space="preserve">                      </w:t>
      </w:r>
      <w:r w:rsidRPr="005F155E">
        <w:rPr>
          <w:rStyle w:val="FontStyle17"/>
          <w:sz w:val="28"/>
          <w:szCs w:val="28"/>
        </w:rPr>
        <w:t>(по согласованию)</w:t>
      </w:r>
      <w:r w:rsidR="005F155E">
        <w:rPr>
          <w:rStyle w:val="FontStyle17"/>
          <w:sz w:val="28"/>
          <w:szCs w:val="28"/>
        </w:rPr>
        <w:t>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47"/>
        <w:rPr>
          <w:sz w:val="28"/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4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Начальник управления по информационным технологиям администрации Ханты-Мансийского района (по согласованию)</w:t>
      </w:r>
      <w:r w:rsidR="005F155E">
        <w:rPr>
          <w:rStyle w:val="FontStyle17"/>
          <w:sz w:val="28"/>
          <w:szCs w:val="28"/>
        </w:rPr>
        <w:t>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52"/>
        <w:rPr>
          <w:sz w:val="28"/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52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Председатель комитета по образованию администрации Ханты-Мансийского района (по согласованию)</w:t>
      </w:r>
      <w:r w:rsidR="005F155E">
        <w:rPr>
          <w:rStyle w:val="FontStyle17"/>
          <w:sz w:val="28"/>
          <w:szCs w:val="28"/>
        </w:rPr>
        <w:t>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52"/>
        <w:rPr>
          <w:rStyle w:val="FontStyle17"/>
          <w:sz w:val="28"/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4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Председатель комитета по культуре, спорту и социальной политике администрации Ханты-Мансийского района (по согласованию)</w:t>
      </w:r>
      <w:r w:rsidR="005F155E">
        <w:rPr>
          <w:rStyle w:val="FontStyle17"/>
          <w:sz w:val="28"/>
          <w:szCs w:val="28"/>
        </w:rPr>
        <w:t>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42"/>
        <w:rPr>
          <w:sz w:val="28"/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42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lastRenderedPageBreak/>
        <w:t>Начальник отдела военного комиссариата Ханты-Мансийского автономного округа - Югры по г. Ханты-Мансийску и району (по согласованию)</w:t>
      </w:r>
      <w:r w:rsidR="005F155E">
        <w:rPr>
          <w:rStyle w:val="FontStyle17"/>
          <w:sz w:val="28"/>
          <w:szCs w:val="28"/>
        </w:rPr>
        <w:t>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57"/>
        <w:rPr>
          <w:sz w:val="28"/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5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Начальник линейного пункта полиции в аэропорту г. Ханты-Мансийску</w:t>
      </w:r>
      <w:r w:rsidR="005F155E">
        <w:rPr>
          <w:rStyle w:val="FontStyle17"/>
          <w:sz w:val="28"/>
          <w:szCs w:val="28"/>
        </w:rPr>
        <w:t xml:space="preserve">              </w:t>
      </w:r>
      <w:r w:rsidRPr="005F155E">
        <w:rPr>
          <w:rStyle w:val="FontStyle17"/>
          <w:sz w:val="28"/>
          <w:szCs w:val="28"/>
        </w:rPr>
        <w:t xml:space="preserve"> (по согласованию)</w:t>
      </w:r>
      <w:r w:rsidR="005F155E">
        <w:rPr>
          <w:rStyle w:val="FontStyle17"/>
          <w:sz w:val="28"/>
          <w:szCs w:val="28"/>
        </w:rPr>
        <w:t>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52"/>
        <w:rPr>
          <w:sz w:val="28"/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52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Начальник отдела Управления Федеральной миграционной службы по Ханты-Мансийскому автономному округу - Югре в г. Ханты-Мансийске </w:t>
      </w:r>
      <w:r w:rsidR="005F155E">
        <w:rPr>
          <w:rStyle w:val="FontStyle17"/>
          <w:sz w:val="28"/>
          <w:szCs w:val="28"/>
        </w:rPr>
        <w:t xml:space="preserve">           </w:t>
      </w:r>
      <w:r w:rsidRPr="005F155E">
        <w:rPr>
          <w:rStyle w:val="FontStyle17"/>
          <w:sz w:val="28"/>
          <w:szCs w:val="28"/>
        </w:rPr>
        <w:t>(по согласованию)</w:t>
      </w:r>
      <w:r w:rsidR="005F155E">
        <w:rPr>
          <w:rStyle w:val="FontStyle17"/>
          <w:sz w:val="28"/>
          <w:szCs w:val="28"/>
        </w:rPr>
        <w:t>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42"/>
        <w:rPr>
          <w:sz w:val="28"/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42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Представитель местной религиозной организации Православный приход Храма «Вознесения Господня» сельского поселения </w:t>
      </w:r>
      <w:proofErr w:type="spellStart"/>
      <w:r w:rsidRPr="005F155E">
        <w:rPr>
          <w:rStyle w:val="FontStyle17"/>
          <w:sz w:val="28"/>
          <w:szCs w:val="28"/>
        </w:rPr>
        <w:t>Горноправдинск</w:t>
      </w:r>
      <w:proofErr w:type="spellEnd"/>
      <w:r w:rsidRPr="005F155E">
        <w:rPr>
          <w:rStyle w:val="FontStyle17"/>
          <w:sz w:val="28"/>
          <w:szCs w:val="28"/>
        </w:rPr>
        <w:t xml:space="preserve"> </w:t>
      </w:r>
      <w:r w:rsidR="005F155E">
        <w:rPr>
          <w:rStyle w:val="FontStyle17"/>
          <w:sz w:val="28"/>
          <w:szCs w:val="28"/>
        </w:rPr>
        <w:t xml:space="preserve">                 </w:t>
      </w:r>
      <w:r w:rsidRPr="005F155E">
        <w:rPr>
          <w:rStyle w:val="FontStyle17"/>
          <w:sz w:val="28"/>
          <w:szCs w:val="28"/>
        </w:rPr>
        <w:t>(по согласованию)</w:t>
      </w:r>
      <w:r w:rsidR="005F155E">
        <w:rPr>
          <w:rStyle w:val="FontStyle17"/>
          <w:sz w:val="28"/>
          <w:szCs w:val="28"/>
        </w:rPr>
        <w:t>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47"/>
        <w:rPr>
          <w:sz w:val="28"/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4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 xml:space="preserve">Представитель местной религиозной организации </w:t>
      </w:r>
      <w:proofErr w:type="spellStart"/>
      <w:r w:rsidRPr="005F155E">
        <w:rPr>
          <w:rStyle w:val="FontStyle17"/>
          <w:sz w:val="28"/>
          <w:szCs w:val="28"/>
        </w:rPr>
        <w:t>Маххаля</w:t>
      </w:r>
      <w:proofErr w:type="spellEnd"/>
      <w:r w:rsidRPr="005F155E">
        <w:rPr>
          <w:rStyle w:val="FontStyle17"/>
          <w:sz w:val="28"/>
          <w:szCs w:val="28"/>
        </w:rPr>
        <w:t xml:space="preserve"> сельского поселения </w:t>
      </w:r>
      <w:proofErr w:type="spellStart"/>
      <w:r w:rsidRPr="005F155E">
        <w:rPr>
          <w:rStyle w:val="FontStyle17"/>
          <w:sz w:val="28"/>
          <w:szCs w:val="28"/>
        </w:rPr>
        <w:t>Горноправдинск</w:t>
      </w:r>
      <w:proofErr w:type="spellEnd"/>
      <w:r w:rsidRPr="005F155E">
        <w:rPr>
          <w:rStyle w:val="FontStyle17"/>
          <w:sz w:val="28"/>
          <w:szCs w:val="28"/>
        </w:rPr>
        <w:t xml:space="preserve"> (по согласованию)</w:t>
      </w:r>
      <w:r w:rsidR="005F155E">
        <w:rPr>
          <w:rStyle w:val="FontStyle17"/>
          <w:sz w:val="28"/>
          <w:szCs w:val="28"/>
        </w:rPr>
        <w:t>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57"/>
        <w:rPr>
          <w:sz w:val="28"/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5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Представитель молодежного общественного фонда Ханты-Мансийского района «Возрождение поселка» (по согласованию)</w:t>
      </w:r>
      <w:r w:rsidR="005F155E">
        <w:rPr>
          <w:rStyle w:val="FontStyle17"/>
          <w:sz w:val="28"/>
          <w:szCs w:val="28"/>
        </w:rPr>
        <w:t>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47"/>
        <w:rPr>
          <w:sz w:val="28"/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4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Представитель местного отделения Всероссийской политической партии «Единая Россия» Ханты-Мансийского района (по согласованию)</w:t>
      </w:r>
      <w:r w:rsidR="005F155E">
        <w:rPr>
          <w:rStyle w:val="FontStyle17"/>
          <w:sz w:val="28"/>
          <w:szCs w:val="28"/>
        </w:rPr>
        <w:t>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47"/>
        <w:rPr>
          <w:sz w:val="28"/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47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Представитель Ханты-Мансийского окружного отделения «КПРФ»</w:t>
      </w:r>
      <w:r w:rsidR="005F155E">
        <w:rPr>
          <w:rStyle w:val="FontStyle17"/>
          <w:sz w:val="28"/>
          <w:szCs w:val="28"/>
        </w:rPr>
        <w:t xml:space="preserve">                       </w:t>
      </w:r>
      <w:r w:rsidRPr="005F155E">
        <w:rPr>
          <w:rStyle w:val="FontStyle17"/>
          <w:sz w:val="28"/>
          <w:szCs w:val="28"/>
        </w:rPr>
        <w:t xml:space="preserve"> (по согласованию)</w:t>
      </w:r>
      <w:r w:rsidR="005F155E">
        <w:rPr>
          <w:rStyle w:val="FontStyle17"/>
          <w:sz w:val="28"/>
          <w:szCs w:val="28"/>
        </w:rPr>
        <w:t>.</w:t>
      </w:r>
    </w:p>
    <w:p w:rsidR="002F17C0" w:rsidRPr="005F155E" w:rsidRDefault="002F17C0" w:rsidP="002F17C0">
      <w:pPr>
        <w:pStyle w:val="Style12"/>
        <w:widowControl/>
        <w:spacing w:line="240" w:lineRule="auto"/>
        <w:ind w:firstLine="552"/>
        <w:rPr>
          <w:sz w:val="28"/>
          <w:szCs w:val="28"/>
        </w:rPr>
      </w:pPr>
    </w:p>
    <w:p w:rsidR="002F17C0" w:rsidRPr="005F155E" w:rsidRDefault="002F17C0" w:rsidP="002F17C0">
      <w:pPr>
        <w:pStyle w:val="Style12"/>
        <w:widowControl/>
        <w:spacing w:line="240" w:lineRule="auto"/>
        <w:ind w:firstLine="552"/>
        <w:rPr>
          <w:rStyle w:val="FontStyle17"/>
          <w:sz w:val="28"/>
          <w:szCs w:val="28"/>
        </w:rPr>
      </w:pPr>
      <w:r w:rsidRPr="005F155E">
        <w:rPr>
          <w:rStyle w:val="FontStyle17"/>
          <w:sz w:val="28"/>
          <w:szCs w:val="28"/>
        </w:rPr>
        <w:t>Представитель Ханты-Мансийского регионального отделения политической партии «ЛДПР» (по согласованию).</w:t>
      </w:r>
    </w:p>
    <w:p w:rsidR="002F17C0" w:rsidRPr="005F155E" w:rsidRDefault="002F17C0" w:rsidP="002F17C0">
      <w:pPr>
        <w:pStyle w:val="a5"/>
        <w:ind w:firstLine="567"/>
        <w:rPr>
          <w:szCs w:val="28"/>
        </w:rPr>
      </w:pPr>
    </w:p>
    <w:p w:rsidR="002F17C0" w:rsidRPr="005F155E" w:rsidRDefault="002F17C0" w:rsidP="002F17C0">
      <w:pPr>
        <w:pStyle w:val="a5"/>
        <w:rPr>
          <w:szCs w:val="28"/>
        </w:rPr>
      </w:pPr>
    </w:p>
    <w:p w:rsidR="002F17C0" w:rsidRPr="005F155E" w:rsidRDefault="002F17C0" w:rsidP="002F17C0">
      <w:pPr>
        <w:pStyle w:val="a5"/>
        <w:rPr>
          <w:szCs w:val="28"/>
        </w:rPr>
      </w:pPr>
    </w:p>
    <w:p w:rsidR="002F17C0" w:rsidRPr="005F155E" w:rsidRDefault="002F17C0" w:rsidP="002F17C0">
      <w:pPr>
        <w:pStyle w:val="a5"/>
        <w:rPr>
          <w:szCs w:val="28"/>
        </w:rPr>
        <w:sectPr w:rsidR="002F17C0" w:rsidRPr="005F155E" w:rsidSect="005F155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F17C0" w:rsidRPr="005F155E" w:rsidRDefault="002F17C0" w:rsidP="002F17C0">
      <w:pPr>
        <w:pStyle w:val="a5"/>
        <w:ind w:firstLine="567"/>
        <w:jc w:val="right"/>
        <w:rPr>
          <w:szCs w:val="28"/>
        </w:rPr>
      </w:pPr>
      <w:r w:rsidRPr="005F155E">
        <w:rPr>
          <w:szCs w:val="28"/>
        </w:rPr>
        <w:lastRenderedPageBreak/>
        <w:t>Приложение 3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к постановлению главы</w:t>
      </w:r>
    </w:p>
    <w:p w:rsidR="002F17C0" w:rsidRPr="005F155E" w:rsidRDefault="002F17C0" w:rsidP="002F17C0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>Ханты-Мансийского района</w:t>
      </w:r>
    </w:p>
    <w:p w:rsidR="005F155E" w:rsidRPr="005F155E" w:rsidRDefault="005F155E" w:rsidP="005F155E">
      <w:pPr>
        <w:ind w:firstLine="567"/>
        <w:jc w:val="right"/>
        <w:rPr>
          <w:sz w:val="28"/>
          <w:szCs w:val="28"/>
        </w:rPr>
      </w:pPr>
      <w:r w:rsidRPr="005F155E">
        <w:rPr>
          <w:sz w:val="28"/>
          <w:szCs w:val="28"/>
        </w:rPr>
        <w:t xml:space="preserve">от </w:t>
      </w:r>
      <w:r>
        <w:rPr>
          <w:sz w:val="28"/>
          <w:szCs w:val="28"/>
        </w:rPr>
        <w:t>27.07.2015</w:t>
      </w:r>
      <w:r w:rsidRPr="005F155E">
        <w:rPr>
          <w:sz w:val="28"/>
          <w:szCs w:val="28"/>
        </w:rPr>
        <w:t xml:space="preserve">  № </w:t>
      </w:r>
      <w:r>
        <w:rPr>
          <w:sz w:val="28"/>
          <w:szCs w:val="28"/>
        </w:rPr>
        <w:t>53</w:t>
      </w:r>
    </w:p>
    <w:p w:rsidR="002F17C0" w:rsidRDefault="002F17C0" w:rsidP="002F17C0">
      <w:pPr>
        <w:pStyle w:val="a5"/>
        <w:ind w:firstLine="567"/>
        <w:jc w:val="right"/>
        <w:rPr>
          <w:szCs w:val="28"/>
        </w:rPr>
      </w:pPr>
    </w:p>
    <w:p w:rsidR="002F17C0" w:rsidRDefault="002F17C0" w:rsidP="002F17C0">
      <w:pPr>
        <w:jc w:val="center"/>
        <w:rPr>
          <w:b/>
          <w:sz w:val="28"/>
          <w:szCs w:val="28"/>
        </w:rPr>
      </w:pPr>
    </w:p>
    <w:p w:rsidR="002F17C0" w:rsidRPr="005F155E" w:rsidRDefault="002F17C0" w:rsidP="002F17C0">
      <w:pPr>
        <w:jc w:val="center"/>
        <w:rPr>
          <w:sz w:val="28"/>
          <w:szCs w:val="28"/>
        </w:rPr>
      </w:pPr>
      <w:r w:rsidRPr="005F155E">
        <w:rPr>
          <w:sz w:val="28"/>
          <w:szCs w:val="28"/>
        </w:rPr>
        <w:t>Образцы бланков</w:t>
      </w:r>
    </w:p>
    <w:p w:rsidR="002F17C0" w:rsidRPr="005F155E" w:rsidRDefault="002F17C0" w:rsidP="002F17C0">
      <w:pPr>
        <w:jc w:val="center"/>
        <w:rPr>
          <w:sz w:val="28"/>
          <w:szCs w:val="28"/>
        </w:rPr>
      </w:pPr>
      <w:r w:rsidRPr="005F155E">
        <w:rPr>
          <w:sz w:val="28"/>
          <w:szCs w:val="28"/>
        </w:rPr>
        <w:t>Межведомственной комиссии Ханты-Мансийского района</w:t>
      </w:r>
    </w:p>
    <w:p w:rsidR="002F17C0" w:rsidRDefault="002F17C0" w:rsidP="002F17C0">
      <w:pPr>
        <w:jc w:val="center"/>
        <w:rPr>
          <w:b/>
          <w:sz w:val="28"/>
          <w:szCs w:val="28"/>
        </w:rPr>
      </w:pPr>
      <w:r w:rsidRPr="005F155E">
        <w:rPr>
          <w:sz w:val="28"/>
          <w:szCs w:val="28"/>
        </w:rPr>
        <w:t>по противодействию экстремистской деятельности</w:t>
      </w:r>
      <w:r>
        <w:rPr>
          <w:b/>
          <w:sz w:val="28"/>
          <w:szCs w:val="28"/>
        </w:rPr>
        <w:t xml:space="preserve"> </w:t>
      </w:r>
    </w:p>
    <w:p w:rsidR="002F17C0" w:rsidRPr="00D04502" w:rsidRDefault="002F17C0" w:rsidP="002F17C0">
      <w:pPr>
        <w:jc w:val="center"/>
        <w:rPr>
          <w:sz w:val="28"/>
          <w:szCs w:val="28"/>
        </w:rPr>
      </w:pPr>
    </w:p>
    <w:p w:rsidR="002F17C0" w:rsidRDefault="002F17C0" w:rsidP="002F17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ПРОДОЛЬНЫЙ</w:t>
      </w:r>
    </w:p>
    <w:p w:rsidR="002F17C0" w:rsidRDefault="002F17C0" w:rsidP="002F17C0">
      <w:pPr>
        <w:jc w:val="center"/>
        <w:rPr>
          <w:sz w:val="28"/>
          <w:szCs w:val="28"/>
        </w:rPr>
      </w:pPr>
    </w:p>
    <w:p w:rsidR="002F17C0" w:rsidRPr="00D04502" w:rsidRDefault="002F17C0" w:rsidP="002F17C0">
      <w:pPr>
        <w:jc w:val="center"/>
        <w:rPr>
          <w:sz w:val="28"/>
          <w:szCs w:val="28"/>
        </w:rPr>
      </w:pPr>
    </w:p>
    <w:p w:rsidR="002F17C0" w:rsidRPr="00063967" w:rsidRDefault="002F17C0" w:rsidP="002F17C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34C2B7" wp14:editId="231EB768">
            <wp:extent cx="6286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C0" w:rsidRDefault="002F17C0" w:rsidP="002F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МЕЖВЕДОМСТВЕННАЯ </w:t>
      </w:r>
      <w:r w:rsidRPr="00E4012C">
        <w:rPr>
          <w:b/>
          <w:sz w:val="28"/>
          <w:szCs w:val="28"/>
        </w:rPr>
        <w:t>КОМИССИЯ</w:t>
      </w:r>
      <w:r>
        <w:rPr>
          <w:b/>
          <w:sz w:val="28"/>
          <w:szCs w:val="28"/>
        </w:rPr>
        <w:t xml:space="preserve"> </w:t>
      </w:r>
    </w:p>
    <w:p w:rsidR="002F17C0" w:rsidRDefault="002F17C0" w:rsidP="002F17C0">
      <w:pPr>
        <w:jc w:val="center"/>
        <w:rPr>
          <w:b/>
          <w:sz w:val="28"/>
          <w:szCs w:val="28"/>
        </w:rPr>
      </w:pPr>
      <w:r w:rsidRPr="00E4012C">
        <w:rPr>
          <w:b/>
          <w:sz w:val="28"/>
          <w:szCs w:val="28"/>
        </w:rPr>
        <w:t>ХАНТЫ-МАНСИЙСКОГО  РАЙОНА</w:t>
      </w:r>
      <w:r>
        <w:rPr>
          <w:b/>
          <w:sz w:val="28"/>
          <w:szCs w:val="28"/>
        </w:rPr>
        <w:t xml:space="preserve"> </w:t>
      </w:r>
    </w:p>
    <w:p w:rsidR="002F17C0" w:rsidRPr="00E4012C" w:rsidRDefault="002F17C0" w:rsidP="002F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ЭКСТРЕМИСТСКОЙ ДЕЯТЕЛЬНОСТИ</w:t>
      </w:r>
    </w:p>
    <w:p w:rsidR="002F17C0" w:rsidRPr="00063967" w:rsidRDefault="002F17C0" w:rsidP="002F17C0">
      <w:pPr>
        <w:jc w:val="center"/>
      </w:pPr>
    </w:p>
    <w:p w:rsidR="002F17C0" w:rsidRPr="00E4012C" w:rsidRDefault="002F17C0" w:rsidP="002F17C0">
      <w:pPr>
        <w:jc w:val="both"/>
        <w:rPr>
          <w:sz w:val="22"/>
          <w:szCs w:val="22"/>
        </w:rPr>
      </w:pPr>
      <w:r w:rsidRPr="00E4012C">
        <w:rPr>
          <w:sz w:val="22"/>
          <w:szCs w:val="22"/>
        </w:rPr>
        <w:t>62800</w:t>
      </w:r>
      <w:r>
        <w:rPr>
          <w:sz w:val="22"/>
          <w:szCs w:val="22"/>
        </w:rPr>
        <w:t>1</w:t>
      </w:r>
      <w:r w:rsidRPr="00E4012C">
        <w:rPr>
          <w:sz w:val="22"/>
          <w:szCs w:val="22"/>
        </w:rPr>
        <w:t xml:space="preserve">, </w:t>
      </w:r>
      <w:r>
        <w:rPr>
          <w:sz w:val="22"/>
          <w:szCs w:val="22"/>
        </w:rPr>
        <w:t>пер. Советский, д. 2</w:t>
      </w:r>
      <w:r w:rsidRPr="00E4012C">
        <w:rPr>
          <w:sz w:val="22"/>
          <w:szCs w:val="22"/>
        </w:rPr>
        <w:t>, г. Ханты-</w:t>
      </w:r>
      <w:r>
        <w:rPr>
          <w:sz w:val="22"/>
          <w:szCs w:val="22"/>
        </w:rPr>
        <w:t xml:space="preserve">Мансийск,                      </w:t>
      </w:r>
      <w:r w:rsidRPr="00E4012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Pr="00E4012C">
        <w:rPr>
          <w:sz w:val="22"/>
          <w:szCs w:val="22"/>
        </w:rPr>
        <w:t xml:space="preserve">Факс: 8 (3467) </w:t>
      </w:r>
      <w:r>
        <w:rPr>
          <w:sz w:val="22"/>
          <w:szCs w:val="22"/>
        </w:rPr>
        <w:t>33-84-42</w:t>
      </w:r>
    </w:p>
    <w:p w:rsidR="002F17C0" w:rsidRPr="00E4012C" w:rsidRDefault="002F17C0" w:rsidP="002F17C0">
      <w:pPr>
        <w:jc w:val="both"/>
        <w:rPr>
          <w:sz w:val="22"/>
          <w:szCs w:val="22"/>
        </w:rPr>
      </w:pPr>
      <w:r w:rsidRPr="00E4012C">
        <w:rPr>
          <w:sz w:val="22"/>
          <w:szCs w:val="22"/>
        </w:rPr>
        <w:t xml:space="preserve">Ханты-Мансийский автономный округ – Югра,                                                 Телефон: </w:t>
      </w:r>
      <w:r>
        <w:rPr>
          <w:sz w:val="22"/>
          <w:szCs w:val="22"/>
        </w:rPr>
        <w:t>33-83-54</w:t>
      </w:r>
    </w:p>
    <w:p w:rsidR="002F17C0" w:rsidRDefault="002F17C0" w:rsidP="002F17C0">
      <w:pPr>
        <w:jc w:val="both"/>
      </w:pPr>
      <w:r w:rsidRPr="00184633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E4012C">
        <w:rPr>
          <w:sz w:val="22"/>
          <w:szCs w:val="22"/>
          <w:lang w:val="en-US"/>
        </w:rPr>
        <w:t>E</w:t>
      </w:r>
      <w:r w:rsidRPr="00591ADC">
        <w:rPr>
          <w:sz w:val="22"/>
          <w:szCs w:val="22"/>
          <w:lang w:val="en-US"/>
        </w:rPr>
        <w:t>-</w:t>
      </w:r>
      <w:r w:rsidRPr="00E4012C">
        <w:rPr>
          <w:sz w:val="22"/>
          <w:szCs w:val="22"/>
          <w:lang w:val="en-US"/>
        </w:rPr>
        <w:t>mail</w:t>
      </w:r>
      <w:r w:rsidRPr="00591ADC">
        <w:rPr>
          <w:sz w:val="22"/>
          <w:szCs w:val="22"/>
          <w:lang w:val="en-US"/>
        </w:rPr>
        <w:t xml:space="preserve">:   </w:t>
      </w:r>
      <w:hyperlink r:id="rId11" w:history="1">
        <w:r w:rsidRPr="00B72E07">
          <w:rPr>
            <w:rStyle w:val="ab"/>
          </w:rPr>
          <w:t>opp@hmrn.ru</w:t>
        </w:r>
      </w:hyperlink>
    </w:p>
    <w:p w:rsidR="002F17C0" w:rsidRDefault="002F17C0" w:rsidP="002F17C0">
      <w:pPr>
        <w:jc w:val="both"/>
      </w:pPr>
    </w:p>
    <w:p w:rsidR="002F17C0" w:rsidRDefault="002F17C0" w:rsidP="002F17C0">
      <w:pPr>
        <w:jc w:val="both"/>
      </w:pPr>
    </w:p>
    <w:p w:rsidR="002F17C0" w:rsidRPr="00D04502" w:rsidRDefault="002F17C0" w:rsidP="002F17C0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УГЛОВОЙ</w:t>
      </w:r>
    </w:p>
    <w:p w:rsidR="002F17C0" w:rsidRPr="00591ADC" w:rsidRDefault="002F17C0" w:rsidP="002F17C0">
      <w:pPr>
        <w:jc w:val="both"/>
        <w:rPr>
          <w:lang w:val="en-US"/>
        </w:rPr>
      </w:pPr>
    </w:p>
    <w:p w:rsidR="002F17C0" w:rsidRDefault="002F17C0" w:rsidP="002F17C0">
      <w:pPr>
        <w:jc w:val="both"/>
        <w:rPr>
          <w:noProof/>
        </w:rPr>
      </w:pPr>
      <w:r w:rsidRPr="00591ADC">
        <w:rPr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6C6ECAD9" wp14:editId="7168DE44">
            <wp:extent cx="628650" cy="7524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C0" w:rsidRDefault="002F17C0" w:rsidP="002F17C0">
      <w:pPr>
        <w:jc w:val="both"/>
        <w:rPr>
          <w:b/>
          <w:noProof/>
        </w:rPr>
      </w:pPr>
      <w:r>
        <w:rPr>
          <w:noProof/>
        </w:rPr>
        <w:t xml:space="preserve">          </w:t>
      </w:r>
      <w:r>
        <w:rPr>
          <w:b/>
          <w:noProof/>
        </w:rPr>
        <w:t xml:space="preserve">Межведомственная комиссия </w:t>
      </w:r>
    </w:p>
    <w:p w:rsidR="002F17C0" w:rsidRDefault="002F17C0" w:rsidP="002F17C0">
      <w:pPr>
        <w:jc w:val="both"/>
        <w:rPr>
          <w:b/>
          <w:noProof/>
        </w:rPr>
      </w:pPr>
      <w:r>
        <w:rPr>
          <w:b/>
          <w:noProof/>
        </w:rPr>
        <w:t xml:space="preserve">            Х</w:t>
      </w:r>
      <w:r w:rsidRPr="00063967">
        <w:rPr>
          <w:b/>
          <w:noProof/>
        </w:rPr>
        <w:t>анты-Мансийск</w:t>
      </w:r>
      <w:r>
        <w:rPr>
          <w:b/>
          <w:noProof/>
        </w:rPr>
        <w:t>ого</w:t>
      </w:r>
      <w:r w:rsidRPr="00063967">
        <w:rPr>
          <w:b/>
          <w:noProof/>
        </w:rPr>
        <w:t xml:space="preserve"> район</w:t>
      </w:r>
      <w:r>
        <w:rPr>
          <w:b/>
          <w:noProof/>
        </w:rPr>
        <w:t>а</w:t>
      </w:r>
    </w:p>
    <w:p w:rsidR="002F17C0" w:rsidRDefault="002F17C0" w:rsidP="002F17C0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      по противодействию </w:t>
      </w:r>
    </w:p>
    <w:p w:rsidR="002F17C0" w:rsidRPr="00063967" w:rsidRDefault="002F17C0" w:rsidP="002F17C0">
      <w:pPr>
        <w:jc w:val="both"/>
        <w:rPr>
          <w:b/>
          <w:noProof/>
        </w:rPr>
      </w:pPr>
      <w:r>
        <w:rPr>
          <w:b/>
          <w:noProof/>
        </w:rPr>
        <w:t xml:space="preserve">         экстремистской деятельности</w:t>
      </w:r>
    </w:p>
    <w:p w:rsidR="002F17C0" w:rsidRPr="00063967" w:rsidRDefault="002F17C0" w:rsidP="002F17C0">
      <w:pPr>
        <w:rPr>
          <w:b/>
          <w:noProof/>
        </w:rPr>
      </w:pPr>
    </w:p>
    <w:p w:rsidR="002F17C0" w:rsidRDefault="002F17C0" w:rsidP="002F17C0">
      <w:r>
        <w:rPr>
          <w:b/>
          <w:noProof/>
        </w:rPr>
        <w:t xml:space="preserve">  </w:t>
      </w:r>
      <w:r w:rsidRPr="00063967">
        <w:rPr>
          <w:b/>
          <w:noProof/>
        </w:rPr>
        <w:t xml:space="preserve">          </w:t>
      </w:r>
      <w:r>
        <w:rPr>
          <w:b/>
          <w:noProof/>
        </w:rPr>
        <w:t xml:space="preserve">   </w:t>
      </w:r>
      <w:r w:rsidRPr="00063967">
        <w:rPr>
          <w:noProof/>
        </w:rPr>
        <w:t>62800</w:t>
      </w:r>
      <w:r>
        <w:rPr>
          <w:noProof/>
        </w:rPr>
        <w:t>1</w:t>
      </w:r>
      <w:r w:rsidRPr="00063967">
        <w:rPr>
          <w:noProof/>
        </w:rPr>
        <w:t xml:space="preserve">, </w:t>
      </w:r>
      <w:r>
        <w:t>г. Ханты-Мансийск</w:t>
      </w:r>
    </w:p>
    <w:p w:rsidR="002F17C0" w:rsidRDefault="002F17C0" w:rsidP="002F17C0">
      <w:pPr>
        <w:ind w:firstLine="708"/>
      </w:pPr>
      <w:r>
        <w:t xml:space="preserve">        Ханты-Мансийского </w:t>
      </w:r>
    </w:p>
    <w:p w:rsidR="002F17C0" w:rsidRPr="00EA37E6" w:rsidRDefault="002F17C0" w:rsidP="002F17C0">
      <w:r>
        <w:t xml:space="preserve">              автономного округа – Югры</w:t>
      </w:r>
    </w:p>
    <w:p w:rsidR="002F17C0" w:rsidRPr="00063967" w:rsidRDefault="002F17C0" w:rsidP="002F17C0">
      <w:r>
        <w:t xml:space="preserve">                      </w:t>
      </w:r>
      <w:r w:rsidRPr="00063967">
        <w:t xml:space="preserve"> </w:t>
      </w:r>
      <w:r>
        <w:rPr>
          <w:noProof/>
        </w:rPr>
        <w:t>пер. Советский, д. 2</w:t>
      </w:r>
    </w:p>
    <w:p w:rsidR="002F17C0" w:rsidRPr="00063967" w:rsidRDefault="002F17C0" w:rsidP="002F17C0">
      <w:pPr>
        <w:jc w:val="both"/>
      </w:pPr>
      <w:r w:rsidRPr="00063967">
        <w:t xml:space="preserve">         </w:t>
      </w:r>
      <w:r w:rsidRPr="00EA37E6">
        <w:t xml:space="preserve">        </w:t>
      </w:r>
      <w:r w:rsidRPr="00063967">
        <w:t xml:space="preserve">Факс: 8 (3467) </w:t>
      </w:r>
      <w:r>
        <w:t>33-84-42</w:t>
      </w:r>
    </w:p>
    <w:p w:rsidR="002F17C0" w:rsidRPr="00063967" w:rsidRDefault="002F17C0" w:rsidP="002F17C0">
      <w:pPr>
        <w:jc w:val="both"/>
      </w:pPr>
      <w:r w:rsidRPr="00063967">
        <w:t xml:space="preserve">          </w:t>
      </w:r>
      <w:r w:rsidRPr="00EA37E6">
        <w:t xml:space="preserve">           </w:t>
      </w:r>
      <w:r w:rsidRPr="00063967">
        <w:t xml:space="preserve">Телефон:  </w:t>
      </w:r>
      <w:r>
        <w:t>33-83-54</w:t>
      </w:r>
    </w:p>
    <w:p w:rsidR="002F17C0" w:rsidRDefault="002F17C0" w:rsidP="002F17C0">
      <w:pPr>
        <w:jc w:val="both"/>
      </w:pPr>
      <w:r w:rsidRPr="008B3014">
        <w:t xml:space="preserve">                 </w:t>
      </w:r>
      <w:r w:rsidRPr="00063967">
        <w:rPr>
          <w:lang w:val="en-US"/>
        </w:rPr>
        <w:t>E</w:t>
      </w:r>
      <w:r w:rsidRPr="008B3014">
        <w:t>-</w:t>
      </w:r>
      <w:r w:rsidRPr="00063967">
        <w:rPr>
          <w:lang w:val="en-US"/>
        </w:rPr>
        <w:t>mail</w:t>
      </w:r>
      <w:r w:rsidRPr="008B3014">
        <w:t xml:space="preserve">:   </w:t>
      </w:r>
      <w:hyperlink r:id="rId12" w:history="1">
        <w:r w:rsidRPr="00B72E07">
          <w:rPr>
            <w:rStyle w:val="ab"/>
            <w:lang w:val="en-US"/>
          </w:rPr>
          <w:t>opp</w:t>
        </w:r>
        <w:r w:rsidRPr="008B3014">
          <w:rPr>
            <w:rStyle w:val="ab"/>
          </w:rPr>
          <w:t>@</w:t>
        </w:r>
        <w:r w:rsidRPr="00B72E07">
          <w:rPr>
            <w:rStyle w:val="ab"/>
            <w:lang w:val="en-US"/>
          </w:rPr>
          <w:t>hmrn</w:t>
        </w:r>
        <w:r w:rsidRPr="008B3014">
          <w:rPr>
            <w:rStyle w:val="ab"/>
          </w:rPr>
          <w:t>.</w:t>
        </w:r>
        <w:proofErr w:type="spellStart"/>
        <w:r w:rsidRPr="00B72E07">
          <w:rPr>
            <w:rStyle w:val="ab"/>
            <w:lang w:val="en-US"/>
          </w:rPr>
          <w:t>ru</w:t>
        </w:r>
        <w:proofErr w:type="spellEnd"/>
      </w:hyperlink>
    </w:p>
    <w:p w:rsidR="002F17C0" w:rsidRPr="008B3014" w:rsidRDefault="002F17C0" w:rsidP="002F17C0">
      <w:pPr>
        <w:jc w:val="both"/>
      </w:pPr>
    </w:p>
    <w:p w:rsidR="002F17C0" w:rsidRPr="00EA37E6" w:rsidRDefault="002F17C0" w:rsidP="002F17C0">
      <w:pPr>
        <w:jc w:val="both"/>
      </w:pPr>
      <w:r w:rsidRPr="008B3014">
        <w:t xml:space="preserve">            </w:t>
      </w:r>
      <w:r w:rsidRPr="00EA37E6">
        <w:t xml:space="preserve">«___» ___________ 20___ </w:t>
      </w:r>
      <w:r w:rsidRPr="00063967">
        <w:t>г</w:t>
      </w:r>
      <w:r w:rsidRPr="00EA37E6">
        <w:t>.</w:t>
      </w:r>
    </w:p>
    <w:p w:rsidR="002F17C0" w:rsidRPr="00EA37E6" w:rsidRDefault="002F17C0" w:rsidP="002F17C0">
      <w:pPr>
        <w:jc w:val="both"/>
      </w:pPr>
    </w:p>
    <w:p w:rsidR="002F17C0" w:rsidRPr="00063967" w:rsidRDefault="002F17C0" w:rsidP="002F17C0">
      <w:pPr>
        <w:jc w:val="both"/>
      </w:pPr>
      <w:r w:rsidRPr="00EA37E6">
        <w:t xml:space="preserve">           </w:t>
      </w:r>
      <w:r w:rsidRPr="00063967">
        <w:t>Исх. № _________________</w:t>
      </w:r>
    </w:p>
    <w:p w:rsidR="002F17C0" w:rsidRPr="00063967" w:rsidRDefault="002F17C0" w:rsidP="002F17C0"/>
    <w:p w:rsidR="000B1D70" w:rsidRPr="001802B2" w:rsidRDefault="000B1D70" w:rsidP="002F17C0">
      <w:pPr>
        <w:shd w:val="clear" w:color="auto" w:fill="FFFFFF"/>
      </w:pPr>
    </w:p>
    <w:sectPr w:rsidR="000B1D70" w:rsidRPr="001802B2" w:rsidSect="005F15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96" w:rsidRDefault="009D1896" w:rsidP="007F5F4E">
      <w:r>
        <w:separator/>
      </w:r>
    </w:p>
  </w:endnote>
  <w:endnote w:type="continuationSeparator" w:id="0">
    <w:p w:rsidR="009D1896" w:rsidRDefault="009D1896" w:rsidP="007F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96" w:rsidRDefault="009D1896" w:rsidP="007F5F4E">
      <w:r>
        <w:separator/>
      </w:r>
    </w:p>
  </w:footnote>
  <w:footnote w:type="continuationSeparator" w:id="0">
    <w:p w:rsidR="009D1896" w:rsidRDefault="009D1896" w:rsidP="007F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FFFFFFFE"/>
    <w:multiLevelType w:val="singleLevel"/>
    <w:tmpl w:val="4C20DCD6"/>
    <w:lvl w:ilvl="0">
      <w:numFmt w:val="bullet"/>
      <w:lvlText w:val="*"/>
      <w:lvlJc w:val="left"/>
    </w:lvl>
  </w:abstractNum>
  <w:abstractNum w:abstractNumId="1">
    <w:nsid w:val="00795FC9"/>
    <w:multiLevelType w:val="singleLevel"/>
    <w:tmpl w:val="E6FA87E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02396D56"/>
    <w:multiLevelType w:val="singleLevel"/>
    <w:tmpl w:val="72B62156"/>
    <w:lvl w:ilvl="0">
      <w:start w:val="8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03C552A6"/>
    <w:multiLevelType w:val="hybridMultilevel"/>
    <w:tmpl w:val="392EF6DA"/>
    <w:lvl w:ilvl="0" w:tplc="C0EC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0468">
      <w:numFmt w:val="none"/>
      <w:lvlText w:val=""/>
      <w:lvlJc w:val="left"/>
      <w:pPr>
        <w:tabs>
          <w:tab w:val="num" w:pos="360"/>
        </w:tabs>
      </w:pPr>
    </w:lvl>
    <w:lvl w:ilvl="2" w:tplc="4BCA125A">
      <w:numFmt w:val="none"/>
      <w:lvlText w:val=""/>
      <w:lvlJc w:val="left"/>
      <w:pPr>
        <w:tabs>
          <w:tab w:val="num" w:pos="360"/>
        </w:tabs>
      </w:pPr>
    </w:lvl>
    <w:lvl w:ilvl="3" w:tplc="440A7E7A">
      <w:numFmt w:val="none"/>
      <w:lvlText w:val=""/>
      <w:lvlJc w:val="left"/>
      <w:pPr>
        <w:tabs>
          <w:tab w:val="num" w:pos="360"/>
        </w:tabs>
      </w:pPr>
    </w:lvl>
    <w:lvl w:ilvl="4" w:tplc="AFB439EE">
      <w:numFmt w:val="none"/>
      <w:lvlText w:val=""/>
      <w:lvlJc w:val="left"/>
      <w:pPr>
        <w:tabs>
          <w:tab w:val="num" w:pos="360"/>
        </w:tabs>
      </w:pPr>
    </w:lvl>
    <w:lvl w:ilvl="5" w:tplc="C06452EE">
      <w:numFmt w:val="none"/>
      <w:lvlText w:val=""/>
      <w:lvlJc w:val="left"/>
      <w:pPr>
        <w:tabs>
          <w:tab w:val="num" w:pos="360"/>
        </w:tabs>
      </w:pPr>
    </w:lvl>
    <w:lvl w:ilvl="6" w:tplc="0D32825A">
      <w:numFmt w:val="none"/>
      <w:lvlText w:val=""/>
      <w:lvlJc w:val="left"/>
      <w:pPr>
        <w:tabs>
          <w:tab w:val="num" w:pos="360"/>
        </w:tabs>
      </w:pPr>
    </w:lvl>
    <w:lvl w:ilvl="7" w:tplc="357E8A0E">
      <w:numFmt w:val="none"/>
      <w:lvlText w:val=""/>
      <w:lvlJc w:val="left"/>
      <w:pPr>
        <w:tabs>
          <w:tab w:val="num" w:pos="360"/>
        </w:tabs>
      </w:pPr>
    </w:lvl>
    <w:lvl w:ilvl="8" w:tplc="DA4ACA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C109E7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B49D9"/>
    <w:multiLevelType w:val="multilevel"/>
    <w:tmpl w:val="82429F5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0E313135"/>
    <w:multiLevelType w:val="hybridMultilevel"/>
    <w:tmpl w:val="2DBE58CE"/>
    <w:lvl w:ilvl="0" w:tplc="22F804BE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63264F"/>
    <w:multiLevelType w:val="hybridMultilevel"/>
    <w:tmpl w:val="2FB82D3C"/>
    <w:lvl w:ilvl="0" w:tplc="3368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463B3"/>
    <w:multiLevelType w:val="multilevel"/>
    <w:tmpl w:val="A8266402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21EC1623"/>
    <w:multiLevelType w:val="hybridMultilevel"/>
    <w:tmpl w:val="2E6682C4"/>
    <w:lvl w:ilvl="0" w:tplc="409276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2473AD"/>
    <w:multiLevelType w:val="singleLevel"/>
    <w:tmpl w:val="189EBAA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7744C94"/>
    <w:multiLevelType w:val="hybridMultilevel"/>
    <w:tmpl w:val="DEB8C61C"/>
    <w:lvl w:ilvl="0" w:tplc="963C11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7ED768">
      <w:numFmt w:val="none"/>
      <w:lvlText w:val=""/>
      <w:lvlJc w:val="left"/>
      <w:pPr>
        <w:tabs>
          <w:tab w:val="num" w:pos="360"/>
        </w:tabs>
      </w:pPr>
    </w:lvl>
    <w:lvl w:ilvl="2" w:tplc="65106E60">
      <w:numFmt w:val="none"/>
      <w:lvlText w:val=""/>
      <w:lvlJc w:val="left"/>
      <w:pPr>
        <w:tabs>
          <w:tab w:val="num" w:pos="360"/>
        </w:tabs>
      </w:pPr>
    </w:lvl>
    <w:lvl w:ilvl="3" w:tplc="F378E52E">
      <w:numFmt w:val="none"/>
      <w:lvlText w:val=""/>
      <w:lvlJc w:val="left"/>
      <w:pPr>
        <w:tabs>
          <w:tab w:val="num" w:pos="360"/>
        </w:tabs>
      </w:pPr>
    </w:lvl>
    <w:lvl w:ilvl="4" w:tplc="D766113A">
      <w:numFmt w:val="none"/>
      <w:lvlText w:val=""/>
      <w:lvlJc w:val="left"/>
      <w:pPr>
        <w:tabs>
          <w:tab w:val="num" w:pos="360"/>
        </w:tabs>
      </w:pPr>
    </w:lvl>
    <w:lvl w:ilvl="5" w:tplc="2D347918">
      <w:numFmt w:val="none"/>
      <w:lvlText w:val=""/>
      <w:lvlJc w:val="left"/>
      <w:pPr>
        <w:tabs>
          <w:tab w:val="num" w:pos="360"/>
        </w:tabs>
      </w:pPr>
    </w:lvl>
    <w:lvl w:ilvl="6" w:tplc="EFDC8BDC">
      <w:numFmt w:val="none"/>
      <w:lvlText w:val=""/>
      <w:lvlJc w:val="left"/>
      <w:pPr>
        <w:tabs>
          <w:tab w:val="num" w:pos="360"/>
        </w:tabs>
      </w:pPr>
    </w:lvl>
    <w:lvl w:ilvl="7" w:tplc="D786BBAA">
      <w:numFmt w:val="none"/>
      <w:lvlText w:val=""/>
      <w:lvlJc w:val="left"/>
      <w:pPr>
        <w:tabs>
          <w:tab w:val="num" w:pos="360"/>
        </w:tabs>
      </w:pPr>
    </w:lvl>
    <w:lvl w:ilvl="8" w:tplc="0002912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940FD4"/>
    <w:multiLevelType w:val="hybridMultilevel"/>
    <w:tmpl w:val="5ABEBFF0"/>
    <w:lvl w:ilvl="0" w:tplc="338046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903CA7"/>
    <w:multiLevelType w:val="hybridMultilevel"/>
    <w:tmpl w:val="3DFA0D2A"/>
    <w:lvl w:ilvl="0" w:tplc="63AAD98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35512F40"/>
    <w:multiLevelType w:val="hybridMultilevel"/>
    <w:tmpl w:val="F4CA9EB8"/>
    <w:lvl w:ilvl="0" w:tplc="D034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9A533E"/>
    <w:multiLevelType w:val="hybridMultilevel"/>
    <w:tmpl w:val="920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A5152"/>
    <w:multiLevelType w:val="hybridMultilevel"/>
    <w:tmpl w:val="E792615E"/>
    <w:lvl w:ilvl="0" w:tplc="3BEE6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150BFF"/>
    <w:multiLevelType w:val="hybridMultilevel"/>
    <w:tmpl w:val="B56E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1434B"/>
    <w:multiLevelType w:val="hybridMultilevel"/>
    <w:tmpl w:val="187458EA"/>
    <w:lvl w:ilvl="0" w:tplc="7780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4A7495"/>
    <w:multiLevelType w:val="hybridMultilevel"/>
    <w:tmpl w:val="867CB902"/>
    <w:lvl w:ilvl="0" w:tplc="75828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B87DDE"/>
    <w:multiLevelType w:val="singleLevel"/>
    <w:tmpl w:val="0F4646D6"/>
    <w:lvl w:ilvl="0">
      <w:start w:val="5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>
    <w:nsid w:val="49946804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16C55"/>
    <w:multiLevelType w:val="multilevel"/>
    <w:tmpl w:val="3B78E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91E224F"/>
    <w:multiLevelType w:val="hybridMultilevel"/>
    <w:tmpl w:val="FF2CE696"/>
    <w:lvl w:ilvl="0" w:tplc="B7F4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F113C9"/>
    <w:multiLevelType w:val="singleLevel"/>
    <w:tmpl w:val="699615A0"/>
    <w:lvl w:ilvl="0">
      <w:start w:val="4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5">
    <w:nsid w:val="749B2EA3"/>
    <w:multiLevelType w:val="singleLevel"/>
    <w:tmpl w:val="CC8CB394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16"/>
  </w:num>
  <w:num w:numId="6">
    <w:abstractNumId w:val="18"/>
  </w:num>
  <w:num w:numId="7">
    <w:abstractNumId w:val="14"/>
  </w:num>
  <w:num w:numId="8">
    <w:abstractNumId w:val="21"/>
  </w:num>
  <w:num w:numId="9">
    <w:abstractNumId w:val="3"/>
  </w:num>
  <w:num w:numId="10">
    <w:abstractNumId w:val="11"/>
  </w:num>
  <w:num w:numId="11">
    <w:abstractNumId w:val="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9"/>
  </w:num>
  <w:num w:numId="16">
    <w:abstractNumId w:val="12"/>
  </w:num>
  <w:num w:numId="17">
    <w:abstractNumId w:val="13"/>
  </w:num>
  <w:num w:numId="18">
    <w:abstractNumId w:val="8"/>
  </w:num>
  <w:num w:numId="19">
    <w:abstractNumId w:val="22"/>
  </w:num>
  <w:num w:numId="20">
    <w:abstractNumId w:val="10"/>
  </w:num>
  <w:num w:numId="21">
    <w:abstractNumId w:val="25"/>
  </w:num>
  <w:num w:numId="22">
    <w:abstractNumId w:val="24"/>
  </w:num>
  <w:num w:numId="23">
    <w:abstractNumId w:val="5"/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6"/>
    <w:rsid w:val="00003E35"/>
    <w:rsid w:val="00010826"/>
    <w:rsid w:val="00011D18"/>
    <w:rsid w:val="00015C4A"/>
    <w:rsid w:val="00017AC6"/>
    <w:rsid w:val="00020C05"/>
    <w:rsid w:val="00026765"/>
    <w:rsid w:val="00034E17"/>
    <w:rsid w:val="00042CF8"/>
    <w:rsid w:val="00047433"/>
    <w:rsid w:val="00051383"/>
    <w:rsid w:val="00051550"/>
    <w:rsid w:val="00055264"/>
    <w:rsid w:val="00057BFA"/>
    <w:rsid w:val="000704A0"/>
    <w:rsid w:val="0007121C"/>
    <w:rsid w:val="00086951"/>
    <w:rsid w:val="0008738F"/>
    <w:rsid w:val="00091AA0"/>
    <w:rsid w:val="000A7071"/>
    <w:rsid w:val="000B19E0"/>
    <w:rsid w:val="000B1D70"/>
    <w:rsid w:val="000B5A05"/>
    <w:rsid w:val="000B74BD"/>
    <w:rsid w:val="000C1AE3"/>
    <w:rsid w:val="000E589B"/>
    <w:rsid w:val="000F0F97"/>
    <w:rsid w:val="000F17D0"/>
    <w:rsid w:val="00104745"/>
    <w:rsid w:val="00105BBE"/>
    <w:rsid w:val="00122F42"/>
    <w:rsid w:val="0012420F"/>
    <w:rsid w:val="0012567D"/>
    <w:rsid w:val="001278CF"/>
    <w:rsid w:val="00155416"/>
    <w:rsid w:val="001604FF"/>
    <w:rsid w:val="00162005"/>
    <w:rsid w:val="001666B1"/>
    <w:rsid w:val="001668AF"/>
    <w:rsid w:val="00167D58"/>
    <w:rsid w:val="00170926"/>
    <w:rsid w:val="001802B2"/>
    <w:rsid w:val="00180E1C"/>
    <w:rsid w:val="0018138B"/>
    <w:rsid w:val="001A2CD3"/>
    <w:rsid w:val="001A5F9C"/>
    <w:rsid w:val="001A7992"/>
    <w:rsid w:val="001B6CE7"/>
    <w:rsid w:val="001C6377"/>
    <w:rsid w:val="001D380B"/>
    <w:rsid w:val="001E5BF3"/>
    <w:rsid w:val="001F4B97"/>
    <w:rsid w:val="001F5A8B"/>
    <w:rsid w:val="0020092D"/>
    <w:rsid w:val="002136D9"/>
    <w:rsid w:val="00226F33"/>
    <w:rsid w:val="00227091"/>
    <w:rsid w:val="0023713B"/>
    <w:rsid w:val="0025594E"/>
    <w:rsid w:val="00255C18"/>
    <w:rsid w:val="00271003"/>
    <w:rsid w:val="0028253F"/>
    <w:rsid w:val="00283506"/>
    <w:rsid w:val="00285EFB"/>
    <w:rsid w:val="00287769"/>
    <w:rsid w:val="0029525F"/>
    <w:rsid w:val="00296255"/>
    <w:rsid w:val="002970F7"/>
    <w:rsid w:val="002A54F1"/>
    <w:rsid w:val="002B145D"/>
    <w:rsid w:val="002C494B"/>
    <w:rsid w:val="002C5235"/>
    <w:rsid w:val="002D17EF"/>
    <w:rsid w:val="002D185F"/>
    <w:rsid w:val="002E12CA"/>
    <w:rsid w:val="002F17C0"/>
    <w:rsid w:val="002F450B"/>
    <w:rsid w:val="00301379"/>
    <w:rsid w:val="00306681"/>
    <w:rsid w:val="003351C3"/>
    <w:rsid w:val="00342582"/>
    <w:rsid w:val="00347DCB"/>
    <w:rsid w:val="00352686"/>
    <w:rsid w:val="003572AB"/>
    <w:rsid w:val="00365100"/>
    <w:rsid w:val="00367296"/>
    <w:rsid w:val="003775ED"/>
    <w:rsid w:val="003A2E10"/>
    <w:rsid w:val="003B4EBF"/>
    <w:rsid w:val="003D2FDF"/>
    <w:rsid w:val="003E39E1"/>
    <w:rsid w:val="004044E9"/>
    <w:rsid w:val="00406CA7"/>
    <w:rsid w:val="00420991"/>
    <w:rsid w:val="00440CA7"/>
    <w:rsid w:val="00442BF0"/>
    <w:rsid w:val="00442CB5"/>
    <w:rsid w:val="00446734"/>
    <w:rsid w:val="004559D9"/>
    <w:rsid w:val="00463A18"/>
    <w:rsid w:val="00482BA3"/>
    <w:rsid w:val="004B1350"/>
    <w:rsid w:val="004B2B04"/>
    <w:rsid w:val="004B40FE"/>
    <w:rsid w:val="004C1EC8"/>
    <w:rsid w:val="004C21E3"/>
    <w:rsid w:val="004C3006"/>
    <w:rsid w:val="004C592C"/>
    <w:rsid w:val="004D1229"/>
    <w:rsid w:val="004E4B08"/>
    <w:rsid w:val="004F4C9B"/>
    <w:rsid w:val="004F797C"/>
    <w:rsid w:val="0050739D"/>
    <w:rsid w:val="00510D6E"/>
    <w:rsid w:val="00513185"/>
    <w:rsid w:val="00525FD6"/>
    <w:rsid w:val="00527B65"/>
    <w:rsid w:val="00532BB7"/>
    <w:rsid w:val="005455CE"/>
    <w:rsid w:val="0055401D"/>
    <w:rsid w:val="005559FD"/>
    <w:rsid w:val="0056277B"/>
    <w:rsid w:val="005635C7"/>
    <w:rsid w:val="00575F7C"/>
    <w:rsid w:val="0058453E"/>
    <w:rsid w:val="00591E6D"/>
    <w:rsid w:val="00596950"/>
    <w:rsid w:val="005A38BF"/>
    <w:rsid w:val="005B22E8"/>
    <w:rsid w:val="005B5EEC"/>
    <w:rsid w:val="005C07F3"/>
    <w:rsid w:val="005C270A"/>
    <w:rsid w:val="005C7AEC"/>
    <w:rsid w:val="005D33CE"/>
    <w:rsid w:val="005D3988"/>
    <w:rsid w:val="005D6A20"/>
    <w:rsid w:val="005E6E47"/>
    <w:rsid w:val="005F155E"/>
    <w:rsid w:val="00604401"/>
    <w:rsid w:val="006113F5"/>
    <w:rsid w:val="00623081"/>
    <w:rsid w:val="0064117E"/>
    <w:rsid w:val="00653843"/>
    <w:rsid w:val="00653F53"/>
    <w:rsid w:val="00654296"/>
    <w:rsid w:val="00656FC5"/>
    <w:rsid w:val="00676A4F"/>
    <w:rsid w:val="006773B4"/>
    <w:rsid w:val="00681CC9"/>
    <w:rsid w:val="006969F7"/>
    <w:rsid w:val="0069721A"/>
    <w:rsid w:val="00697BCF"/>
    <w:rsid w:val="006C50FF"/>
    <w:rsid w:val="006C6AB6"/>
    <w:rsid w:val="006D6E35"/>
    <w:rsid w:val="006E3106"/>
    <w:rsid w:val="006E6781"/>
    <w:rsid w:val="006F5A01"/>
    <w:rsid w:val="006F7891"/>
    <w:rsid w:val="007009D8"/>
    <w:rsid w:val="00702CA2"/>
    <w:rsid w:val="007137D9"/>
    <w:rsid w:val="007205F4"/>
    <w:rsid w:val="0072248C"/>
    <w:rsid w:val="0072646E"/>
    <w:rsid w:val="007316A0"/>
    <w:rsid w:val="00733D4F"/>
    <w:rsid w:val="00735B03"/>
    <w:rsid w:val="0074394D"/>
    <w:rsid w:val="007524F7"/>
    <w:rsid w:val="007536AC"/>
    <w:rsid w:val="00755115"/>
    <w:rsid w:val="007569C6"/>
    <w:rsid w:val="0076362B"/>
    <w:rsid w:val="00787868"/>
    <w:rsid w:val="00787F9B"/>
    <w:rsid w:val="00793B46"/>
    <w:rsid w:val="007A43F4"/>
    <w:rsid w:val="007A6557"/>
    <w:rsid w:val="007B3B75"/>
    <w:rsid w:val="007D1520"/>
    <w:rsid w:val="007D6E3C"/>
    <w:rsid w:val="007F5F4E"/>
    <w:rsid w:val="007F6D7A"/>
    <w:rsid w:val="00800D59"/>
    <w:rsid w:val="008123CC"/>
    <w:rsid w:val="00820DCD"/>
    <w:rsid w:val="00825869"/>
    <w:rsid w:val="00830E9E"/>
    <w:rsid w:val="008428AF"/>
    <w:rsid w:val="00852231"/>
    <w:rsid w:val="00852A5D"/>
    <w:rsid w:val="008576A9"/>
    <w:rsid w:val="00862A9B"/>
    <w:rsid w:val="00864104"/>
    <w:rsid w:val="0086534C"/>
    <w:rsid w:val="00866F36"/>
    <w:rsid w:val="0087067B"/>
    <w:rsid w:val="00873730"/>
    <w:rsid w:val="00885490"/>
    <w:rsid w:val="00890857"/>
    <w:rsid w:val="0089241B"/>
    <w:rsid w:val="008952DB"/>
    <w:rsid w:val="008B3557"/>
    <w:rsid w:val="008C311A"/>
    <w:rsid w:val="008D2F10"/>
    <w:rsid w:val="008E3AD1"/>
    <w:rsid w:val="008F0CA5"/>
    <w:rsid w:val="00904381"/>
    <w:rsid w:val="00910F2C"/>
    <w:rsid w:val="00916486"/>
    <w:rsid w:val="00920D65"/>
    <w:rsid w:val="009221B9"/>
    <w:rsid w:val="009255DE"/>
    <w:rsid w:val="00944B93"/>
    <w:rsid w:val="00972FBA"/>
    <w:rsid w:val="00974D09"/>
    <w:rsid w:val="00983357"/>
    <w:rsid w:val="00992AC4"/>
    <w:rsid w:val="00996853"/>
    <w:rsid w:val="009A00BC"/>
    <w:rsid w:val="009A6A44"/>
    <w:rsid w:val="009B1449"/>
    <w:rsid w:val="009C1E1C"/>
    <w:rsid w:val="009C36C3"/>
    <w:rsid w:val="009C5A99"/>
    <w:rsid w:val="009D1896"/>
    <w:rsid w:val="009D27DD"/>
    <w:rsid w:val="009D7575"/>
    <w:rsid w:val="009E133A"/>
    <w:rsid w:val="009E18D8"/>
    <w:rsid w:val="00A00EBC"/>
    <w:rsid w:val="00A131E2"/>
    <w:rsid w:val="00A13649"/>
    <w:rsid w:val="00A17606"/>
    <w:rsid w:val="00A3511A"/>
    <w:rsid w:val="00A35C13"/>
    <w:rsid w:val="00A43515"/>
    <w:rsid w:val="00A5223B"/>
    <w:rsid w:val="00A60070"/>
    <w:rsid w:val="00A64D88"/>
    <w:rsid w:val="00A71E95"/>
    <w:rsid w:val="00A95D77"/>
    <w:rsid w:val="00AA2707"/>
    <w:rsid w:val="00AA780B"/>
    <w:rsid w:val="00AD2FE2"/>
    <w:rsid w:val="00AF034E"/>
    <w:rsid w:val="00B0143E"/>
    <w:rsid w:val="00B039F1"/>
    <w:rsid w:val="00B106C5"/>
    <w:rsid w:val="00B127F6"/>
    <w:rsid w:val="00B13C9F"/>
    <w:rsid w:val="00B13D28"/>
    <w:rsid w:val="00B17F69"/>
    <w:rsid w:val="00B63AD8"/>
    <w:rsid w:val="00B63C46"/>
    <w:rsid w:val="00B663E8"/>
    <w:rsid w:val="00B961E0"/>
    <w:rsid w:val="00BA5E54"/>
    <w:rsid w:val="00BA622A"/>
    <w:rsid w:val="00BB3B6B"/>
    <w:rsid w:val="00BB6E02"/>
    <w:rsid w:val="00BC0EC3"/>
    <w:rsid w:val="00BC4763"/>
    <w:rsid w:val="00BC54E9"/>
    <w:rsid w:val="00BE512C"/>
    <w:rsid w:val="00BF05B2"/>
    <w:rsid w:val="00BF08DD"/>
    <w:rsid w:val="00BF6E9F"/>
    <w:rsid w:val="00C105B3"/>
    <w:rsid w:val="00C24D38"/>
    <w:rsid w:val="00C34E19"/>
    <w:rsid w:val="00C53705"/>
    <w:rsid w:val="00C619DB"/>
    <w:rsid w:val="00C74666"/>
    <w:rsid w:val="00C83157"/>
    <w:rsid w:val="00C97581"/>
    <w:rsid w:val="00C97CBA"/>
    <w:rsid w:val="00CA5ABB"/>
    <w:rsid w:val="00CB0D7F"/>
    <w:rsid w:val="00CB7CA5"/>
    <w:rsid w:val="00CC0A44"/>
    <w:rsid w:val="00CC2784"/>
    <w:rsid w:val="00CC6671"/>
    <w:rsid w:val="00CD5A5D"/>
    <w:rsid w:val="00CF28C7"/>
    <w:rsid w:val="00D1380E"/>
    <w:rsid w:val="00D35A5C"/>
    <w:rsid w:val="00D445DF"/>
    <w:rsid w:val="00D4529B"/>
    <w:rsid w:val="00D47B6E"/>
    <w:rsid w:val="00D53BE1"/>
    <w:rsid w:val="00D553B5"/>
    <w:rsid w:val="00D77280"/>
    <w:rsid w:val="00D96BBA"/>
    <w:rsid w:val="00DA7DF6"/>
    <w:rsid w:val="00DB205A"/>
    <w:rsid w:val="00DB58AF"/>
    <w:rsid w:val="00DC4407"/>
    <w:rsid w:val="00DD33E5"/>
    <w:rsid w:val="00DF2A18"/>
    <w:rsid w:val="00DF72C7"/>
    <w:rsid w:val="00DF7C4E"/>
    <w:rsid w:val="00E00A87"/>
    <w:rsid w:val="00E0149A"/>
    <w:rsid w:val="00E22CBF"/>
    <w:rsid w:val="00E23411"/>
    <w:rsid w:val="00E24668"/>
    <w:rsid w:val="00E26CCD"/>
    <w:rsid w:val="00E348F1"/>
    <w:rsid w:val="00E358EA"/>
    <w:rsid w:val="00E45B71"/>
    <w:rsid w:val="00E540F6"/>
    <w:rsid w:val="00E578A6"/>
    <w:rsid w:val="00E66161"/>
    <w:rsid w:val="00E70EB1"/>
    <w:rsid w:val="00E753B6"/>
    <w:rsid w:val="00E8051E"/>
    <w:rsid w:val="00E93185"/>
    <w:rsid w:val="00E96D12"/>
    <w:rsid w:val="00EA1F31"/>
    <w:rsid w:val="00EA61C1"/>
    <w:rsid w:val="00EC295B"/>
    <w:rsid w:val="00EC4FBD"/>
    <w:rsid w:val="00EE1A68"/>
    <w:rsid w:val="00EE236E"/>
    <w:rsid w:val="00EF28F7"/>
    <w:rsid w:val="00F01467"/>
    <w:rsid w:val="00F02909"/>
    <w:rsid w:val="00F17486"/>
    <w:rsid w:val="00F20399"/>
    <w:rsid w:val="00F5792F"/>
    <w:rsid w:val="00F651ED"/>
    <w:rsid w:val="00F654FE"/>
    <w:rsid w:val="00F750BA"/>
    <w:rsid w:val="00F902AB"/>
    <w:rsid w:val="00F9321D"/>
    <w:rsid w:val="00F94DE7"/>
    <w:rsid w:val="00FA0984"/>
    <w:rsid w:val="00FA4E95"/>
    <w:rsid w:val="00FA7BC5"/>
    <w:rsid w:val="00FB42FE"/>
    <w:rsid w:val="00FB7E8D"/>
    <w:rsid w:val="00FC125E"/>
    <w:rsid w:val="00FC2F3F"/>
    <w:rsid w:val="00FD10A2"/>
    <w:rsid w:val="00FD6AAC"/>
    <w:rsid w:val="00FD7EB3"/>
    <w:rsid w:val="00FE4BE5"/>
    <w:rsid w:val="00FF36F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4E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</w:rPr>
  </w:style>
  <w:style w:type="paragraph" w:styleId="a5">
    <w:name w:val="No Spacing"/>
    <w:link w:val="a6"/>
    <w:autoRedefine/>
    <w:qFormat/>
    <w:rsid w:val="00C74666"/>
    <w:pPr>
      <w:jc w:val="both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</w:rPr>
  </w:style>
  <w:style w:type="character" w:customStyle="1" w:styleId="40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99"/>
    <w:locked/>
    <w:rsid w:val="00C74666"/>
    <w:rPr>
      <w:sz w:val="28"/>
      <w:szCs w:val="22"/>
      <w:lang w:bidi="ar-SA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961E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4FB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C4FBD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2F17C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7C0"/>
    <w:rPr>
      <w:sz w:val="24"/>
      <w:szCs w:val="24"/>
    </w:rPr>
  </w:style>
  <w:style w:type="paragraph" w:customStyle="1" w:styleId="Style11">
    <w:name w:val="Style11"/>
    <w:basedOn w:val="a"/>
    <w:uiPriority w:val="99"/>
    <w:rsid w:val="002F17C0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F17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F17C0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F17C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4E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</w:rPr>
  </w:style>
  <w:style w:type="paragraph" w:styleId="a5">
    <w:name w:val="No Spacing"/>
    <w:link w:val="a6"/>
    <w:autoRedefine/>
    <w:qFormat/>
    <w:rsid w:val="00C74666"/>
    <w:pPr>
      <w:jc w:val="both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</w:rPr>
  </w:style>
  <w:style w:type="character" w:customStyle="1" w:styleId="40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99"/>
    <w:locked/>
    <w:rsid w:val="00C74666"/>
    <w:rPr>
      <w:sz w:val="28"/>
      <w:szCs w:val="22"/>
      <w:lang w:bidi="ar-SA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961E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4FB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C4FBD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2F17C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7C0"/>
    <w:rPr>
      <w:sz w:val="24"/>
      <w:szCs w:val="24"/>
    </w:rPr>
  </w:style>
  <w:style w:type="paragraph" w:customStyle="1" w:styleId="Style11">
    <w:name w:val="Style11"/>
    <w:basedOn w:val="a"/>
    <w:uiPriority w:val="99"/>
    <w:rsid w:val="002F17C0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F17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F17C0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F17C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pp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p@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B51F0B4BFB42E0A64D7A171C1844C92E0BB0264246AAAAD5E81B9FB723BE7B0C41F0FBE5D721455B3113DB4Ep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25E-1559-4B3C-9952-D0500E03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consultantplus://offline/ref=6B937FC6AEDDF843582A920489E44A90A78110B31780CBC7EC017C28AFG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Мошкина А.Н.</cp:lastModifiedBy>
  <cp:revision>4</cp:revision>
  <cp:lastPrinted>2015-07-27T10:01:00Z</cp:lastPrinted>
  <dcterms:created xsi:type="dcterms:W3CDTF">2015-07-27T09:54:00Z</dcterms:created>
  <dcterms:modified xsi:type="dcterms:W3CDTF">2015-07-29T10:03:00Z</dcterms:modified>
</cp:coreProperties>
</file>